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8BD" w:rsidRPr="00141CC1" w:rsidRDefault="00B868BD" w:rsidP="00B868BD">
      <w:pPr>
        <w:autoSpaceDE w:val="0"/>
        <w:autoSpaceDN w:val="0"/>
        <w:adjustRightInd w:val="0"/>
        <w:spacing w:after="0" w:line="240" w:lineRule="auto"/>
        <w:jc w:val="center"/>
        <w:rPr>
          <w:rFonts w:ascii="Tahoma" w:eastAsia="Times New Roman" w:hAnsi="Tahoma" w:cs="Tahoma"/>
          <w:b/>
          <w:bCs/>
          <w:sz w:val="24"/>
          <w:szCs w:val="24"/>
        </w:rPr>
      </w:pPr>
      <w:bookmarkStart w:id="0" w:name="_GoBack"/>
      <w:bookmarkEnd w:id="0"/>
      <w:r w:rsidRPr="00141CC1">
        <w:rPr>
          <w:rFonts w:ascii="Verdana" w:eastAsia="Times New Roman" w:hAnsi="Verdana" w:cs="Century Gothic"/>
          <w:b/>
          <w:bCs/>
          <w:color w:val="000000"/>
          <w:sz w:val="24"/>
          <w:szCs w:val="24"/>
        </w:rPr>
        <w:t xml:space="preserve">Stage </w:t>
      </w:r>
      <w:r>
        <w:rPr>
          <w:rFonts w:ascii="Verdana" w:eastAsia="Times New Roman" w:hAnsi="Verdana" w:cs="Century Gothic"/>
          <w:b/>
          <w:bCs/>
          <w:color w:val="000000"/>
          <w:sz w:val="24"/>
          <w:szCs w:val="24"/>
        </w:rPr>
        <w:t>2</w:t>
      </w:r>
      <w:r w:rsidRPr="00141CC1">
        <w:rPr>
          <w:rFonts w:ascii="Verdana" w:eastAsia="Times New Roman" w:hAnsi="Verdana" w:cs="Century Gothic"/>
          <w:b/>
          <w:bCs/>
          <w:color w:val="000000"/>
          <w:sz w:val="24"/>
          <w:szCs w:val="24"/>
        </w:rPr>
        <w:t xml:space="preserve">: </w:t>
      </w:r>
      <w:r>
        <w:rPr>
          <w:rFonts w:ascii="Verdana" w:eastAsia="Times New Roman" w:hAnsi="Verdana" w:cs="Century Gothic"/>
          <w:b/>
          <w:bCs/>
          <w:color w:val="000000"/>
          <w:sz w:val="24"/>
          <w:szCs w:val="24"/>
        </w:rPr>
        <w:t>Sharing Data</w:t>
      </w:r>
    </w:p>
    <w:p w:rsidR="003E2602" w:rsidRDefault="003E2602" w:rsidP="003E7D9F">
      <w:pPr>
        <w:spacing w:after="0" w:line="240" w:lineRule="auto"/>
        <w:rPr>
          <w:rFonts w:cs="Tahoma"/>
          <w:b/>
        </w:rPr>
      </w:pPr>
    </w:p>
    <w:p w:rsidR="003E2602" w:rsidRDefault="003E7D9F" w:rsidP="003E2602">
      <w:pPr>
        <w:spacing w:line="240" w:lineRule="auto"/>
        <w:rPr>
          <w:rFonts w:cs="Tahoma"/>
        </w:rPr>
      </w:pPr>
      <w:r w:rsidRPr="001D16DE">
        <w:rPr>
          <w:rFonts w:cs="Tahoma"/>
          <w:b/>
        </w:rPr>
        <w:t>Overview</w:t>
      </w:r>
    </w:p>
    <w:p w:rsidR="003E2602" w:rsidRPr="001D16DE" w:rsidRDefault="003E2602" w:rsidP="003E2602">
      <w:pPr>
        <w:spacing w:line="240" w:lineRule="auto"/>
        <w:rPr>
          <w:rFonts w:cs="Tahoma"/>
        </w:rPr>
      </w:pPr>
      <w:r w:rsidRPr="000D0933">
        <w:rPr>
          <w:rFonts w:cs="Tahoma"/>
        </w:rPr>
        <w:t>Before you begin work on this assignment, be sure you have read the Case Study</w:t>
      </w:r>
      <w:r>
        <w:rPr>
          <w:rFonts w:cs="Tahoma"/>
        </w:rPr>
        <w:t xml:space="preserve"> and reviewed the feedback received on your Stage 1 assignment</w:t>
      </w:r>
      <w:r w:rsidRPr="000D0933">
        <w:rPr>
          <w:rFonts w:cs="Tahoma"/>
        </w:rPr>
        <w:t xml:space="preserve">.  Refer to the </w:t>
      </w:r>
      <w:r>
        <w:rPr>
          <w:rFonts w:cs="Tahoma"/>
        </w:rPr>
        <w:t>System Recommendation Report T</w:t>
      </w:r>
      <w:r w:rsidRPr="000D0933">
        <w:rPr>
          <w:rFonts w:cs="Tahoma"/>
        </w:rPr>
        <w:t>able of Contents below to see where you are in the process of developing this report.</w:t>
      </w:r>
    </w:p>
    <w:p w:rsidR="00B868BD" w:rsidRPr="006338E9" w:rsidRDefault="003E7D9F" w:rsidP="00C6533E">
      <w:pPr>
        <w:spacing w:after="0" w:line="240" w:lineRule="auto"/>
        <w:rPr>
          <w:rFonts w:eastAsia="Times New Roman" w:cs="Tahoma"/>
        </w:rPr>
      </w:pPr>
      <w:r w:rsidRPr="001D16DE">
        <w:rPr>
          <w:rFonts w:cs="Tahoma"/>
        </w:rPr>
        <w:t xml:space="preserve">As a </w:t>
      </w:r>
      <w:r>
        <w:rPr>
          <w:rFonts w:cs="Tahoma"/>
        </w:rPr>
        <w:t>professional medical consultant</w:t>
      </w:r>
      <w:r w:rsidRPr="001D16DE">
        <w:rPr>
          <w:rFonts w:cs="Tahoma"/>
        </w:rPr>
        <w:t>, you</w:t>
      </w:r>
      <w:r>
        <w:rPr>
          <w:rFonts w:cs="Tahoma"/>
        </w:rPr>
        <w:t>r next step in developing your recommendation for an EHR system is to determine what data will need to be shared with other organizations</w:t>
      </w:r>
      <w:r w:rsidRPr="001D16DE">
        <w:rPr>
          <w:rFonts w:cs="Tahoma"/>
        </w:rPr>
        <w:t xml:space="preserve"> </w:t>
      </w:r>
      <w:r>
        <w:rPr>
          <w:rFonts w:cs="Tahoma"/>
        </w:rPr>
        <w:t>and how that data will be shared.</w:t>
      </w:r>
    </w:p>
    <w:tbl>
      <w:tblPr>
        <w:tblStyle w:val="TableGrid"/>
        <w:tblpPr w:leftFromText="180" w:rightFromText="180" w:vertAnchor="text" w:horzAnchor="margin" w:tblpY="4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B868BD" w:rsidRPr="002F6FB2" w:rsidTr="00D228E9">
        <w:trPr>
          <w:trHeight w:val="540"/>
        </w:trPr>
        <w:tc>
          <w:tcPr>
            <w:tcW w:w="8640" w:type="dxa"/>
          </w:tcPr>
          <w:p w:rsidR="006338E9" w:rsidRDefault="003E7D9F" w:rsidP="006338E9">
            <w:pPr>
              <w:spacing w:line="240" w:lineRule="auto"/>
              <w:ind w:left="1620" w:hanging="540"/>
              <w:rPr>
                <w:b/>
              </w:rPr>
            </w:pPr>
            <w:r>
              <w:rPr>
                <w:b/>
              </w:rPr>
              <w:t xml:space="preserve">             </w:t>
            </w:r>
            <w:r w:rsidR="00B868BD">
              <w:rPr>
                <w:b/>
              </w:rPr>
              <w:t xml:space="preserve"> System Recommendation Report </w:t>
            </w:r>
          </w:p>
          <w:p w:rsidR="00B868BD" w:rsidRPr="00A46F3B" w:rsidRDefault="00B868BD" w:rsidP="006338E9">
            <w:pPr>
              <w:spacing w:line="240" w:lineRule="auto"/>
              <w:ind w:left="1620" w:hanging="540"/>
              <w:rPr>
                <w:rFonts w:cstheme="minorHAnsi"/>
                <w:b/>
              </w:rPr>
            </w:pPr>
            <w:r>
              <w:rPr>
                <w:b/>
              </w:rPr>
              <w:t xml:space="preserve">                             Table of Contents</w:t>
            </w:r>
          </w:p>
        </w:tc>
      </w:tr>
      <w:tr w:rsidR="00B868BD" w:rsidRPr="002F6FB2" w:rsidTr="00D228E9">
        <w:trPr>
          <w:trHeight w:val="207"/>
        </w:trPr>
        <w:tc>
          <w:tcPr>
            <w:tcW w:w="8640" w:type="dxa"/>
          </w:tcPr>
          <w:p w:rsidR="00B868BD" w:rsidRPr="003E2602" w:rsidRDefault="003E2602" w:rsidP="00B868BD">
            <w:pPr>
              <w:rPr>
                <w:rFonts w:cstheme="minorHAnsi"/>
                <w:b/>
                <w:sz w:val="20"/>
              </w:rPr>
            </w:pPr>
            <w:r w:rsidRPr="003E2602">
              <w:rPr>
                <w:rFonts w:cstheme="minorHAnsi"/>
                <w:b/>
                <w:sz w:val="20"/>
              </w:rPr>
              <w:t>Introduction</w:t>
            </w:r>
            <w:r>
              <w:rPr>
                <w:rFonts w:cstheme="minorHAnsi"/>
                <w:b/>
                <w:sz w:val="20"/>
              </w:rPr>
              <w:t xml:space="preserve"> (Stage 1)</w:t>
            </w:r>
            <w:r w:rsidR="00B868BD" w:rsidRPr="003E2602">
              <w:rPr>
                <w:rFonts w:cstheme="minorHAnsi"/>
                <w:b/>
                <w:sz w:val="20"/>
              </w:rPr>
              <w:tab/>
            </w:r>
          </w:p>
        </w:tc>
      </w:tr>
      <w:tr w:rsidR="00B868BD" w:rsidRPr="002F6FB2" w:rsidTr="00D228E9">
        <w:tc>
          <w:tcPr>
            <w:tcW w:w="8640" w:type="dxa"/>
            <w:shd w:val="clear" w:color="auto" w:fill="auto"/>
          </w:tcPr>
          <w:p w:rsidR="00B868BD" w:rsidRPr="002F6FB2" w:rsidRDefault="00B868BD" w:rsidP="00B868BD">
            <w:pPr>
              <w:pStyle w:val="Heading1"/>
              <w:numPr>
                <w:ilvl w:val="0"/>
                <w:numId w:val="3"/>
              </w:numPr>
              <w:spacing w:before="0"/>
              <w:outlineLvl w:val="0"/>
              <w:rPr>
                <w:rFonts w:asciiTheme="minorHAnsi" w:hAnsiTheme="minorHAnsi" w:cstheme="minorHAnsi"/>
                <w:b/>
                <w:color w:val="auto"/>
                <w:sz w:val="20"/>
                <w:szCs w:val="22"/>
              </w:rPr>
            </w:pPr>
            <w:r w:rsidRPr="002F6FB2">
              <w:rPr>
                <w:rFonts w:asciiTheme="minorHAnsi" w:hAnsiTheme="minorHAnsi" w:cstheme="minorHAnsi"/>
                <w:b/>
                <w:color w:val="auto"/>
                <w:sz w:val="20"/>
                <w:szCs w:val="22"/>
              </w:rPr>
              <w:t>Organizational Analysis</w:t>
            </w:r>
            <w:r w:rsidR="003E7D9F">
              <w:rPr>
                <w:rFonts w:asciiTheme="minorHAnsi" w:hAnsiTheme="minorHAnsi" w:cstheme="minorHAnsi"/>
                <w:b/>
                <w:color w:val="auto"/>
                <w:sz w:val="20"/>
                <w:szCs w:val="22"/>
              </w:rPr>
              <w:t xml:space="preserve"> and Requirements</w:t>
            </w:r>
            <w:r w:rsidRPr="002F6FB2">
              <w:rPr>
                <w:rFonts w:asciiTheme="minorHAnsi" w:hAnsiTheme="minorHAnsi" w:cstheme="minorHAnsi"/>
                <w:b/>
                <w:color w:val="auto"/>
                <w:sz w:val="20"/>
                <w:szCs w:val="22"/>
              </w:rPr>
              <w:t xml:space="preserve"> (Stage 1)       </w:t>
            </w:r>
          </w:p>
        </w:tc>
      </w:tr>
      <w:tr w:rsidR="00B868BD" w:rsidRPr="002F6FB2" w:rsidTr="00D228E9">
        <w:trPr>
          <w:trHeight w:val="80"/>
        </w:trPr>
        <w:tc>
          <w:tcPr>
            <w:tcW w:w="8640" w:type="dxa"/>
            <w:shd w:val="clear" w:color="auto" w:fill="auto"/>
          </w:tcPr>
          <w:p w:rsidR="00B868BD" w:rsidRPr="002F6FB2" w:rsidRDefault="00B868BD" w:rsidP="00B868BD">
            <w:pPr>
              <w:pStyle w:val="Heading2"/>
              <w:keepLines/>
              <w:numPr>
                <w:ilvl w:val="1"/>
                <w:numId w:val="3"/>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Introduction</w:t>
            </w:r>
            <w:r w:rsidRPr="002F6FB2">
              <w:rPr>
                <w:rFonts w:asciiTheme="minorHAnsi" w:hAnsiTheme="minorHAnsi" w:cstheme="minorHAnsi"/>
                <w:sz w:val="20"/>
                <w:szCs w:val="22"/>
              </w:rPr>
              <w:tab/>
            </w:r>
          </w:p>
        </w:tc>
      </w:tr>
      <w:tr w:rsidR="00B868BD" w:rsidRPr="002F6FB2" w:rsidTr="00D228E9">
        <w:tc>
          <w:tcPr>
            <w:tcW w:w="8640" w:type="dxa"/>
            <w:shd w:val="clear" w:color="auto" w:fill="auto"/>
          </w:tcPr>
          <w:p w:rsidR="00B868BD" w:rsidRPr="002F6FB2" w:rsidRDefault="00B868BD" w:rsidP="00B868BD">
            <w:pPr>
              <w:pStyle w:val="Heading2"/>
              <w:keepLines/>
              <w:numPr>
                <w:ilvl w:val="1"/>
                <w:numId w:val="3"/>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Organizational Strategy</w:t>
            </w:r>
          </w:p>
        </w:tc>
      </w:tr>
      <w:tr w:rsidR="00B868BD" w:rsidRPr="002F6FB2" w:rsidTr="00D228E9">
        <w:tc>
          <w:tcPr>
            <w:tcW w:w="8640" w:type="dxa"/>
            <w:shd w:val="clear" w:color="auto" w:fill="auto"/>
          </w:tcPr>
          <w:p w:rsidR="00B868BD" w:rsidRDefault="00B868BD" w:rsidP="00B868BD">
            <w:pPr>
              <w:pStyle w:val="Heading2"/>
              <w:keepLines/>
              <w:numPr>
                <w:ilvl w:val="1"/>
                <w:numId w:val="3"/>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Strategic Use of Technology</w:t>
            </w:r>
          </w:p>
          <w:p w:rsidR="00B868BD" w:rsidRPr="002F6FB2" w:rsidRDefault="00B868BD" w:rsidP="00B868BD">
            <w:pPr>
              <w:pStyle w:val="Heading2"/>
              <w:keepLines/>
              <w:numPr>
                <w:ilvl w:val="1"/>
                <w:numId w:val="3"/>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Components of an Information System</w:t>
            </w:r>
          </w:p>
        </w:tc>
      </w:tr>
      <w:tr w:rsidR="00B868BD" w:rsidRPr="002F6FB2" w:rsidTr="00D228E9">
        <w:trPr>
          <w:trHeight w:val="243"/>
        </w:trPr>
        <w:tc>
          <w:tcPr>
            <w:tcW w:w="8640" w:type="dxa"/>
            <w:shd w:val="clear" w:color="auto" w:fill="auto"/>
          </w:tcPr>
          <w:p w:rsidR="00B868BD" w:rsidRDefault="00B868BD" w:rsidP="00B868BD">
            <w:pPr>
              <w:pStyle w:val="ListParagraph"/>
              <w:numPr>
                <w:ilvl w:val="1"/>
                <w:numId w:val="3"/>
              </w:numPr>
              <w:spacing w:after="0" w:line="240" w:lineRule="auto"/>
              <w:rPr>
                <w:b/>
                <w:sz w:val="20"/>
                <w:szCs w:val="20"/>
              </w:rPr>
            </w:pPr>
            <w:r>
              <w:rPr>
                <w:b/>
                <w:sz w:val="20"/>
                <w:szCs w:val="20"/>
              </w:rPr>
              <w:t>Requirements</w:t>
            </w:r>
          </w:p>
          <w:p w:rsidR="003E2602" w:rsidRPr="00762E65" w:rsidRDefault="003E2602" w:rsidP="00B868BD">
            <w:pPr>
              <w:pStyle w:val="ListParagraph"/>
              <w:numPr>
                <w:ilvl w:val="1"/>
                <w:numId w:val="3"/>
              </w:numPr>
              <w:spacing w:after="0" w:line="240" w:lineRule="auto"/>
              <w:rPr>
                <w:b/>
                <w:sz w:val="20"/>
                <w:szCs w:val="20"/>
              </w:rPr>
            </w:pPr>
            <w:r>
              <w:rPr>
                <w:b/>
                <w:sz w:val="20"/>
                <w:szCs w:val="20"/>
              </w:rPr>
              <w:t>Summary</w:t>
            </w:r>
          </w:p>
        </w:tc>
      </w:tr>
      <w:tr w:rsidR="00B868BD" w:rsidRPr="002F6FB2" w:rsidTr="00D228E9">
        <w:tc>
          <w:tcPr>
            <w:tcW w:w="8640" w:type="dxa"/>
            <w:shd w:val="clear" w:color="auto" w:fill="D9D9D9" w:themeFill="background1" w:themeFillShade="D9"/>
          </w:tcPr>
          <w:p w:rsidR="00B868BD" w:rsidRPr="002F6FB2" w:rsidRDefault="00B868BD" w:rsidP="00B868BD">
            <w:pPr>
              <w:pStyle w:val="Heading1"/>
              <w:numPr>
                <w:ilvl w:val="0"/>
                <w:numId w:val="3"/>
              </w:numPr>
              <w:spacing w:before="0"/>
              <w:outlineLvl w:val="0"/>
              <w:rPr>
                <w:rFonts w:asciiTheme="minorHAnsi" w:hAnsiTheme="minorHAnsi" w:cstheme="minorHAnsi"/>
                <w:b/>
                <w:color w:val="auto"/>
                <w:sz w:val="20"/>
                <w:szCs w:val="22"/>
              </w:rPr>
            </w:pPr>
            <w:r w:rsidRPr="002F6FB2">
              <w:rPr>
                <w:rFonts w:asciiTheme="minorHAnsi" w:hAnsiTheme="minorHAnsi" w:cstheme="minorHAnsi"/>
                <w:b/>
                <w:color w:val="auto"/>
                <w:sz w:val="20"/>
                <w:szCs w:val="22"/>
              </w:rPr>
              <w:t>S</w:t>
            </w:r>
            <w:r>
              <w:rPr>
                <w:rFonts w:asciiTheme="minorHAnsi" w:hAnsiTheme="minorHAnsi" w:cstheme="minorHAnsi"/>
                <w:b/>
                <w:color w:val="auto"/>
                <w:sz w:val="20"/>
                <w:szCs w:val="22"/>
              </w:rPr>
              <w:t>haring Data</w:t>
            </w:r>
            <w:r w:rsidRPr="002F6FB2">
              <w:rPr>
                <w:rFonts w:asciiTheme="minorHAnsi" w:hAnsiTheme="minorHAnsi" w:cstheme="minorHAnsi"/>
                <w:b/>
                <w:color w:val="auto"/>
                <w:sz w:val="20"/>
                <w:szCs w:val="22"/>
              </w:rPr>
              <w:t xml:space="preserve"> (Stage 2)</w:t>
            </w:r>
            <w:r>
              <w:rPr>
                <w:rFonts w:asciiTheme="minorHAnsi" w:hAnsiTheme="minorHAnsi" w:cstheme="minorHAnsi"/>
                <w:b/>
                <w:color w:val="auto"/>
                <w:sz w:val="20"/>
                <w:szCs w:val="22"/>
              </w:rPr>
              <w:t xml:space="preserve">                                                                                    </w:t>
            </w:r>
            <w:r w:rsidRPr="002F6FB2">
              <w:rPr>
                <w:rFonts w:asciiTheme="minorHAnsi" w:hAnsiTheme="minorHAnsi" w:cstheme="minorHAnsi"/>
                <w:b/>
                <w:noProof/>
                <w:color w:val="auto"/>
                <w:sz w:val="20"/>
                <w:szCs w:val="22"/>
              </w:rPr>
              <w:drawing>
                <wp:inline distT="0" distB="0" distL="0" distR="0" wp14:anchorId="1C36BC6B" wp14:editId="7AE72857">
                  <wp:extent cx="929617" cy="61912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ou are he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6426" cy="623660"/>
                          </a:xfrm>
                          <a:prstGeom prst="rect">
                            <a:avLst/>
                          </a:prstGeom>
                        </pic:spPr>
                      </pic:pic>
                    </a:graphicData>
                  </a:graphic>
                </wp:inline>
              </w:drawing>
            </w:r>
          </w:p>
        </w:tc>
      </w:tr>
      <w:tr w:rsidR="00B868BD" w:rsidRPr="002F6FB2" w:rsidTr="00D228E9">
        <w:trPr>
          <w:trHeight w:val="225"/>
        </w:trPr>
        <w:tc>
          <w:tcPr>
            <w:tcW w:w="8640" w:type="dxa"/>
            <w:shd w:val="clear" w:color="auto" w:fill="D9D9D9" w:themeFill="background1" w:themeFillShade="D9"/>
          </w:tcPr>
          <w:p w:rsidR="003E2602" w:rsidRDefault="003E2602" w:rsidP="00B868BD">
            <w:pPr>
              <w:pStyle w:val="Heading2"/>
              <w:keepLines/>
              <w:numPr>
                <w:ilvl w:val="1"/>
                <w:numId w:val="3"/>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Introduction</w:t>
            </w:r>
          </w:p>
          <w:p w:rsidR="00B868BD" w:rsidRPr="002F6FB2" w:rsidRDefault="003E7D9F" w:rsidP="00B868BD">
            <w:pPr>
              <w:pStyle w:val="Heading2"/>
              <w:keepLines/>
              <w:numPr>
                <w:ilvl w:val="1"/>
                <w:numId w:val="3"/>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Need to Share Data</w:t>
            </w:r>
          </w:p>
        </w:tc>
      </w:tr>
      <w:tr w:rsidR="00B868BD" w:rsidRPr="002F6FB2" w:rsidTr="00D228E9">
        <w:tc>
          <w:tcPr>
            <w:tcW w:w="8640" w:type="dxa"/>
            <w:shd w:val="clear" w:color="auto" w:fill="D9D9D9" w:themeFill="background1" w:themeFillShade="D9"/>
          </w:tcPr>
          <w:p w:rsidR="00B868BD" w:rsidRPr="002F6FB2" w:rsidRDefault="003E7D9F" w:rsidP="00B868BD">
            <w:pPr>
              <w:pStyle w:val="Heading2"/>
              <w:keepLines/>
              <w:numPr>
                <w:ilvl w:val="1"/>
                <w:numId w:val="3"/>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Types of Data to be Shared</w:t>
            </w:r>
            <w:r w:rsidRPr="002F6FB2">
              <w:rPr>
                <w:rFonts w:asciiTheme="minorHAnsi" w:hAnsiTheme="minorHAnsi" w:cstheme="minorHAnsi"/>
                <w:sz w:val="20"/>
                <w:szCs w:val="22"/>
              </w:rPr>
              <w:t xml:space="preserve"> </w:t>
            </w:r>
            <w:r w:rsidR="00B868BD" w:rsidRPr="002F6FB2">
              <w:rPr>
                <w:rFonts w:asciiTheme="minorHAnsi" w:hAnsiTheme="minorHAnsi" w:cstheme="minorHAnsi"/>
                <w:sz w:val="20"/>
                <w:szCs w:val="22"/>
              </w:rPr>
              <w:t xml:space="preserve"> </w:t>
            </w:r>
          </w:p>
        </w:tc>
      </w:tr>
      <w:tr w:rsidR="00B868BD" w:rsidRPr="002F6FB2" w:rsidTr="00D228E9">
        <w:trPr>
          <w:trHeight w:val="387"/>
        </w:trPr>
        <w:tc>
          <w:tcPr>
            <w:tcW w:w="8640" w:type="dxa"/>
            <w:shd w:val="clear" w:color="auto" w:fill="D9D9D9" w:themeFill="background1" w:themeFillShade="D9"/>
          </w:tcPr>
          <w:p w:rsidR="003E2602" w:rsidRDefault="00B868BD" w:rsidP="00B868BD">
            <w:pPr>
              <w:pStyle w:val="Heading2"/>
              <w:keepLines/>
              <w:numPr>
                <w:ilvl w:val="1"/>
                <w:numId w:val="3"/>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Data Interchange Standards</w:t>
            </w:r>
          </w:p>
          <w:p w:rsidR="00B868BD" w:rsidRPr="002F6FB2" w:rsidRDefault="003E2602" w:rsidP="00B868BD">
            <w:pPr>
              <w:pStyle w:val="Heading2"/>
              <w:keepLines/>
              <w:numPr>
                <w:ilvl w:val="1"/>
                <w:numId w:val="3"/>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Summary</w:t>
            </w:r>
            <w:r w:rsidR="00B868BD" w:rsidRPr="002F6FB2">
              <w:rPr>
                <w:rFonts w:asciiTheme="minorHAnsi" w:hAnsiTheme="minorHAnsi" w:cstheme="minorHAnsi"/>
                <w:sz w:val="20"/>
                <w:szCs w:val="22"/>
              </w:rPr>
              <w:t xml:space="preserve"> </w:t>
            </w:r>
          </w:p>
        </w:tc>
      </w:tr>
      <w:tr w:rsidR="0007679A" w:rsidRPr="002F6FB2" w:rsidTr="00D228E9">
        <w:tc>
          <w:tcPr>
            <w:tcW w:w="8640" w:type="dxa"/>
          </w:tcPr>
          <w:p w:rsidR="0007679A" w:rsidRPr="002F6FB2" w:rsidRDefault="0007679A" w:rsidP="0007679A">
            <w:pPr>
              <w:pStyle w:val="Heading1"/>
              <w:numPr>
                <w:ilvl w:val="0"/>
                <w:numId w:val="3"/>
              </w:numPr>
              <w:spacing w:before="0"/>
              <w:outlineLvl w:val="0"/>
              <w:rPr>
                <w:rFonts w:asciiTheme="minorHAnsi" w:hAnsiTheme="minorHAnsi" w:cstheme="minorHAnsi"/>
                <w:b/>
                <w:color w:val="auto"/>
                <w:sz w:val="20"/>
                <w:szCs w:val="22"/>
              </w:rPr>
            </w:pPr>
            <w:r>
              <w:rPr>
                <w:rFonts w:asciiTheme="minorHAnsi" w:hAnsiTheme="minorHAnsi" w:cstheme="minorHAnsi"/>
                <w:b/>
                <w:color w:val="auto"/>
                <w:sz w:val="20"/>
                <w:szCs w:val="22"/>
              </w:rPr>
              <w:t>Ethical, Legal and Regulatory P</w:t>
            </w:r>
            <w:r w:rsidR="00A25B7B">
              <w:rPr>
                <w:rFonts w:asciiTheme="minorHAnsi" w:hAnsiTheme="minorHAnsi" w:cstheme="minorHAnsi"/>
                <w:b/>
                <w:color w:val="auto"/>
                <w:sz w:val="20"/>
                <w:szCs w:val="22"/>
              </w:rPr>
              <w:t>olicy I</w:t>
            </w:r>
            <w:r w:rsidRPr="008D687D">
              <w:rPr>
                <w:rFonts w:asciiTheme="minorHAnsi" w:hAnsiTheme="minorHAnsi" w:cstheme="minorHAnsi"/>
                <w:b/>
                <w:color w:val="auto"/>
                <w:sz w:val="20"/>
                <w:szCs w:val="22"/>
              </w:rPr>
              <w:t xml:space="preserve">ssues </w:t>
            </w:r>
            <w:r w:rsidR="00711C6D">
              <w:rPr>
                <w:rFonts w:asciiTheme="minorHAnsi" w:hAnsiTheme="minorHAnsi" w:cstheme="minorHAnsi"/>
                <w:b/>
                <w:color w:val="auto"/>
                <w:sz w:val="20"/>
                <w:szCs w:val="22"/>
              </w:rPr>
              <w:t>(Stage 3</w:t>
            </w:r>
            <w:r w:rsidRPr="002F6FB2">
              <w:rPr>
                <w:rFonts w:asciiTheme="minorHAnsi" w:hAnsiTheme="minorHAnsi" w:cstheme="minorHAnsi"/>
                <w:b/>
                <w:color w:val="auto"/>
                <w:sz w:val="20"/>
                <w:szCs w:val="22"/>
              </w:rPr>
              <w:t>)</w:t>
            </w:r>
          </w:p>
        </w:tc>
      </w:tr>
      <w:tr w:rsidR="00D228E9" w:rsidRPr="002F6FB2" w:rsidTr="00D228E9">
        <w:tc>
          <w:tcPr>
            <w:tcW w:w="8640" w:type="dxa"/>
          </w:tcPr>
          <w:p w:rsidR="003E2602" w:rsidRDefault="003E2602" w:rsidP="00D228E9">
            <w:pPr>
              <w:pStyle w:val="Heading2"/>
              <w:keepLines/>
              <w:numPr>
                <w:ilvl w:val="1"/>
                <w:numId w:val="3"/>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Introduction</w:t>
            </w:r>
          </w:p>
          <w:p w:rsidR="00D228E9" w:rsidRPr="002F6FB2" w:rsidRDefault="00D228E9" w:rsidP="00D228E9">
            <w:pPr>
              <w:pStyle w:val="Heading2"/>
              <w:keepLines/>
              <w:numPr>
                <w:ilvl w:val="1"/>
                <w:numId w:val="3"/>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Table of Ethical, Legal and Regulatory Policy Issues</w:t>
            </w:r>
          </w:p>
        </w:tc>
      </w:tr>
      <w:tr w:rsidR="00D228E9" w:rsidRPr="002F6FB2" w:rsidTr="00D228E9">
        <w:tc>
          <w:tcPr>
            <w:tcW w:w="8640" w:type="dxa"/>
          </w:tcPr>
          <w:p w:rsidR="00D228E9" w:rsidRDefault="00D228E9" w:rsidP="00D228E9">
            <w:pPr>
              <w:pStyle w:val="Heading2"/>
              <w:keepLines/>
              <w:numPr>
                <w:ilvl w:val="1"/>
                <w:numId w:val="3"/>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Addressing the Most Difficult Issue</w:t>
            </w:r>
          </w:p>
          <w:p w:rsidR="003E2602" w:rsidRPr="003E2602" w:rsidRDefault="003E2602" w:rsidP="003E2602">
            <w:pPr>
              <w:pStyle w:val="ListParagraph"/>
              <w:numPr>
                <w:ilvl w:val="1"/>
                <w:numId w:val="3"/>
              </w:numPr>
              <w:rPr>
                <w:b/>
                <w:sz w:val="20"/>
                <w:szCs w:val="20"/>
              </w:rPr>
            </w:pPr>
            <w:r>
              <w:rPr>
                <w:b/>
                <w:sz w:val="20"/>
                <w:szCs w:val="20"/>
              </w:rPr>
              <w:t>Summary</w:t>
            </w:r>
          </w:p>
        </w:tc>
      </w:tr>
      <w:tr w:rsidR="0007679A" w:rsidRPr="002F6FB2" w:rsidTr="00D228E9">
        <w:tc>
          <w:tcPr>
            <w:tcW w:w="8640" w:type="dxa"/>
          </w:tcPr>
          <w:p w:rsidR="0007679A" w:rsidRPr="002F6FB2" w:rsidRDefault="0007679A" w:rsidP="0007679A">
            <w:pPr>
              <w:pStyle w:val="Heading1"/>
              <w:numPr>
                <w:ilvl w:val="0"/>
                <w:numId w:val="3"/>
              </w:numPr>
              <w:spacing w:before="0"/>
              <w:outlineLvl w:val="0"/>
              <w:rPr>
                <w:rFonts w:asciiTheme="minorHAnsi" w:hAnsiTheme="minorHAnsi" w:cstheme="minorHAnsi"/>
                <w:b/>
                <w:color w:val="auto"/>
                <w:sz w:val="20"/>
                <w:szCs w:val="22"/>
              </w:rPr>
            </w:pPr>
            <w:r>
              <w:rPr>
                <w:rFonts w:asciiTheme="minorHAnsi" w:hAnsiTheme="minorHAnsi" w:cstheme="minorHAnsi"/>
                <w:b/>
                <w:color w:val="auto"/>
                <w:sz w:val="20"/>
                <w:szCs w:val="22"/>
              </w:rPr>
              <w:t>System Recommendation (Stage 4</w:t>
            </w:r>
            <w:r w:rsidRPr="002F6FB2">
              <w:rPr>
                <w:rFonts w:asciiTheme="minorHAnsi" w:hAnsiTheme="minorHAnsi" w:cstheme="minorHAnsi"/>
                <w:b/>
                <w:color w:val="auto"/>
                <w:sz w:val="20"/>
                <w:szCs w:val="22"/>
              </w:rPr>
              <w:t xml:space="preserve">) </w:t>
            </w:r>
          </w:p>
        </w:tc>
      </w:tr>
      <w:tr w:rsidR="0007679A" w:rsidRPr="002F6FB2" w:rsidTr="00D228E9">
        <w:tc>
          <w:tcPr>
            <w:tcW w:w="8640" w:type="dxa"/>
          </w:tcPr>
          <w:p w:rsidR="003E2602" w:rsidRDefault="003E2602" w:rsidP="0007679A">
            <w:pPr>
              <w:pStyle w:val="Heading2"/>
              <w:keepLines/>
              <w:numPr>
                <w:ilvl w:val="1"/>
                <w:numId w:val="3"/>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Introduction</w:t>
            </w:r>
          </w:p>
          <w:p w:rsidR="0007679A" w:rsidRPr="002F6FB2" w:rsidRDefault="0007679A" w:rsidP="0007679A">
            <w:pPr>
              <w:pStyle w:val="Heading2"/>
              <w:keepLines/>
              <w:numPr>
                <w:ilvl w:val="1"/>
                <w:numId w:val="3"/>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Proposed IT solution</w:t>
            </w:r>
          </w:p>
        </w:tc>
      </w:tr>
      <w:tr w:rsidR="0007679A" w:rsidRPr="002F6FB2" w:rsidTr="00D228E9">
        <w:tc>
          <w:tcPr>
            <w:tcW w:w="8640" w:type="dxa"/>
          </w:tcPr>
          <w:p w:rsidR="0007679A" w:rsidRDefault="0007679A" w:rsidP="0007679A">
            <w:pPr>
              <w:pStyle w:val="Heading2"/>
              <w:keepLines/>
              <w:numPr>
                <w:ilvl w:val="1"/>
                <w:numId w:val="3"/>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 xml:space="preserve">How the Proposed IT </w:t>
            </w:r>
            <w:r>
              <w:rPr>
                <w:rFonts w:asciiTheme="minorHAnsi" w:hAnsiTheme="minorHAnsi" w:cstheme="minorHAnsi"/>
                <w:sz w:val="20"/>
                <w:szCs w:val="22"/>
              </w:rPr>
              <w:t>S</w:t>
            </w:r>
            <w:r w:rsidRPr="002F6FB2">
              <w:rPr>
                <w:rFonts w:asciiTheme="minorHAnsi" w:hAnsiTheme="minorHAnsi" w:cstheme="minorHAnsi"/>
                <w:sz w:val="20"/>
                <w:szCs w:val="22"/>
              </w:rPr>
              <w:t>olution Meets the Requirements</w:t>
            </w:r>
          </w:p>
          <w:p w:rsidR="0007679A" w:rsidRPr="00762E65" w:rsidRDefault="0007679A" w:rsidP="0007679A">
            <w:pPr>
              <w:pStyle w:val="ListParagraph"/>
              <w:numPr>
                <w:ilvl w:val="1"/>
                <w:numId w:val="3"/>
              </w:numPr>
              <w:spacing w:after="0" w:line="240" w:lineRule="auto"/>
              <w:rPr>
                <w:b/>
                <w:sz w:val="20"/>
                <w:szCs w:val="20"/>
              </w:rPr>
            </w:pPr>
            <w:r>
              <w:rPr>
                <w:b/>
                <w:sz w:val="20"/>
                <w:szCs w:val="20"/>
              </w:rPr>
              <w:t>Improvements from Proposed IT Solution</w:t>
            </w:r>
          </w:p>
        </w:tc>
      </w:tr>
      <w:tr w:rsidR="0007679A" w:rsidRPr="002F6FB2" w:rsidTr="00D228E9">
        <w:tc>
          <w:tcPr>
            <w:tcW w:w="8640" w:type="dxa"/>
          </w:tcPr>
          <w:p w:rsidR="0007679A" w:rsidRDefault="0007679A" w:rsidP="0007679A">
            <w:pPr>
              <w:pStyle w:val="Heading2"/>
              <w:keepLines/>
              <w:numPr>
                <w:ilvl w:val="1"/>
                <w:numId w:val="3"/>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Implementation</w:t>
            </w:r>
            <w:r>
              <w:rPr>
                <w:rFonts w:asciiTheme="minorHAnsi" w:hAnsiTheme="minorHAnsi" w:cstheme="minorHAnsi"/>
                <w:sz w:val="20"/>
                <w:szCs w:val="22"/>
              </w:rPr>
              <w:t xml:space="preserve"> Considerations</w:t>
            </w:r>
          </w:p>
          <w:p w:rsidR="0007679A" w:rsidRDefault="003E2602" w:rsidP="0007679A">
            <w:pPr>
              <w:pStyle w:val="ListParagraph"/>
              <w:numPr>
                <w:ilvl w:val="1"/>
                <w:numId w:val="3"/>
              </w:numPr>
              <w:spacing w:after="0" w:line="240" w:lineRule="auto"/>
              <w:rPr>
                <w:b/>
                <w:sz w:val="20"/>
                <w:szCs w:val="20"/>
              </w:rPr>
            </w:pPr>
            <w:r>
              <w:rPr>
                <w:b/>
                <w:sz w:val="20"/>
                <w:szCs w:val="20"/>
              </w:rPr>
              <w:t>Summary</w:t>
            </w:r>
          </w:p>
          <w:p w:rsidR="003E2602" w:rsidRDefault="003E2602" w:rsidP="003E2602">
            <w:pPr>
              <w:spacing w:after="0" w:line="240" w:lineRule="auto"/>
              <w:rPr>
                <w:b/>
                <w:sz w:val="20"/>
                <w:szCs w:val="20"/>
              </w:rPr>
            </w:pPr>
            <w:r>
              <w:rPr>
                <w:b/>
                <w:sz w:val="20"/>
                <w:szCs w:val="20"/>
              </w:rPr>
              <w:t>Conclusion (Stage 4)</w:t>
            </w:r>
          </w:p>
          <w:p w:rsidR="003E2602" w:rsidRPr="003E2602" w:rsidRDefault="003E2602" w:rsidP="003E2602">
            <w:pPr>
              <w:spacing w:after="0" w:line="240" w:lineRule="auto"/>
              <w:rPr>
                <w:b/>
                <w:sz w:val="20"/>
                <w:szCs w:val="20"/>
              </w:rPr>
            </w:pPr>
            <w:r>
              <w:rPr>
                <w:b/>
                <w:sz w:val="20"/>
                <w:szCs w:val="20"/>
              </w:rPr>
              <w:t>References</w:t>
            </w:r>
          </w:p>
        </w:tc>
      </w:tr>
    </w:tbl>
    <w:p w:rsidR="00B868BD" w:rsidRDefault="00B868BD" w:rsidP="00B868BD">
      <w:pPr>
        <w:spacing w:before="100" w:beforeAutospacing="1" w:after="100" w:afterAutospacing="1" w:line="240" w:lineRule="auto"/>
        <w:rPr>
          <w:rFonts w:ascii="Tahoma" w:eastAsia="Times New Roman" w:hAnsi="Tahoma" w:cs="Tahoma"/>
          <w:b/>
          <w:sz w:val="20"/>
          <w:szCs w:val="20"/>
        </w:rPr>
      </w:pPr>
    </w:p>
    <w:p w:rsidR="003E2602" w:rsidRDefault="003E2602" w:rsidP="003E2602">
      <w:pPr>
        <w:spacing w:after="0" w:line="240" w:lineRule="auto"/>
        <w:rPr>
          <w:rFonts w:cs="Tahoma"/>
          <w:b/>
        </w:rPr>
      </w:pPr>
    </w:p>
    <w:p w:rsidR="003E2602" w:rsidRDefault="003E2602" w:rsidP="003E2602">
      <w:pPr>
        <w:spacing w:after="0" w:line="240" w:lineRule="auto"/>
        <w:rPr>
          <w:rFonts w:cs="Tahoma"/>
          <w:b/>
        </w:rPr>
      </w:pPr>
    </w:p>
    <w:p w:rsidR="003E2602" w:rsidRDefault="003E2602" w:rsidP="003E2602">
      <w:pPr>
        <w:spacing w:after="0" w:line="240" w:lineRule="auto"/>
        <w:rPr>
          <w:rFonts w:cs="Tahoma"/>
          <w:b/>
        </w:rPr>
      </w:pPr>
    </w:p>
    <w:p w:rsidR="003E2602" w:rsidRDefault="003E2602" w:rsidP="003E2602">
      <w:pPr>
        <w:spacing w:after="0" w:line="240" w:lineRule="auto"/>
        <w:rPr>
          <w:rFonts w:cs="Tahoma"/>
          <w:b/>
        </w:rPr>
      </w:pPr>
    </w:p>
    <w:p w:rsidR="003E2602" w:rsidRPr="001D16DE" w:rsidRDefault="003E2602" w:rsidP="003E2602">
      <w:pPr>
        <w:spacing w:after="0" w:line="240" w:lineRule="auto"/>
        <w:rPr>
          <w:rFonts w:cs="Tahoma"/>
        </w:rPr>
      </w:pPr>
      <w:r>
        <w:rPr>
          <w:rFonts w:cs="Tahoma"/>
          <w:b/>
        </w:rPr>
        <w:t xml:space="preserve">System Recommendation Report (SRR), Section II – Sharing Data </w:t>
      </w:r>
    </w:p>
    <w:p w:rsidR="003E2602" w:rsidRPr="002B3075" w:rsidRDefault="003E2602" w:rsidP="003E2602">
      <w:pPr>
        <w:spacing w:after="0" w:line="240" w:lineRule="auto"/>
        <w:rPr>
          <w:rFonts w:cs="Tahoma"/>
          <w:color w:val="FF0000"/>
        </w:rPr>
      </w:pPr>
    </w:p>
    <w:p w:rsidR="003E2602" w:rsidRDefault="003E2602" w:rsidP="003E2602">
      <w:pPr>
        <w:spacing w:after="0" w:line="240" w:lineRule="auto"/>
        <w:rPr>
          <w:rFonts w:cs="Tahoma"/>
        </w:rPr>
      </w:pPr>
      <w:r>
        <w:rPr>
          <w:rFonts w:cs="Tahoma"/>
        </w:rPr>
        <w:t>Section II of the SRR document addresses the need for the Midtown Family Clinic to share data with other organization</w:t>
      </w:r>
      <w:r>
        <w:rPr>
          <w:rFonts w:cs="Tahoma"/>
        </w:rPr>
        <w:lastRenderedPageBreak/>
        <w:t xml:space="preserve">s.  </w:t>
      </w:r>
      <w:r w:rsidRPr="006338E9">
        <w:rPr>
          <w:rFonts w:eastAsia="Times New Roman" w:cs="Tahoma"/>
        </w:rPr>
        <w:t xml:space="preserve">As part of analyzing the requirements for the new system, one step is to consider how that system will enable the </w:t>
      </w:r>
      <w:r>
        <w:rPr>
          <w:rFonts w:eastAsia="Times New Roman" w:cs="Tahoma"/>
        </w:rPr>
        <w:t xml:space="preserve">Midtown </w:t>
      </w:r>
      <w:r w:rsidRPr="006338E9">
        <w:rPr>
          <w:rFonts w:eastAsia="Times New Roman" w:cs="Tahoma"/>
        </w:rPr>
        <w:t xml:space="preserve">Family Clinic to exchange electronic data with other health organizations – such as other providers, pharmacies, insurance companies, and even patients themselves.  The case study mentions several of these.  For this assignment you will select two types of external organizations and describe what kind of data would flow between the </w:t>
      </w:r>
      <w:r>
        <w:rPr>
          <w:rFonts w:eastAsia="Times New Roman" w:cs="Tahoma"/>
        </w:rPr>
        <w:t>Midtown</w:t>
      </w:r>
      <w:r w:rsidRPr="006338E9">
        <w:rPr>
          <w:rFonts w:eastAsia="Times New Roman" w:cs="Tahoma"/>
        </w:rPr>
        <w:t xml:space="preserve"> Family Clinic and those organizations and how that can be done effectively.</w:t>
      </w:r>
    </w:p>
    <w:p w:rsidR="00FF5998" w:rsidRPr="001D16DE" w:rsidRDefault="00FF5998" w:rsidP="003E7D9F">
      <w:pPr>
        <w:keepNext/>
        <w:spacing w:after="0" w:line="240" w:lineRule="auto"/>
        <w:rPr>
          <w:rFonts w:cs="Tahoma"/>
        </w:rPr>
      </w:pPr>
    </w:p>
    <w:p w:rsidR="003E2602" w:rsidRDefault="003E2602" w:rsidP="003E2602">
      <w:pPr>
        <w:spacing w:after="0" w:line="240" w:lineRule="auto"/>
        <w:rPr>
          <w:rFonts w:cs="Tahoma"/>
          <w:b/>
        </w:rPr>
      </w:pPr>
      <w:r>
        <w:rPr>
          <w:rFonts w:cs="Tahoma"/>
          <w:b/>
        </w:rPr>
        <w:t>Stage 2 Assignment Instructions</w:t>
      </w:r>
    </w:p>
    <w:p w:rsidR="003E2602" w:rsidRDefault="003E2602" w:rsidP="003E7D9F">
      <w:pPr>
        <w:keepNext/>
        <w:spacing w:after="0" w:line="240" w:lineRule="auto"/>
        <w:rPr>
          <w:rFonts w:cs="Tahoma"/>
        </w:rPr>
      </w:pPr>
    </w:p>
    <w:p w:rsidR="003E7D9F" w:rsidRDefault="003E7D9F" w:rsidP="003E7D9F">
      <w:pPr>
        <w:keepNext/>
        <w:spacing w:after="0" w:line="240" w:lineRule="auto"/>
      </w:pPr>
      <w:r w:rsidRPr="001D16DE">
        <w:rPr>
          <w:rFonts w:cs="Tahoma"/>
        </w:rPr>
        <w:t xml:space="preserve">The first step is to </w:t>
      </w:r>
      <w:r>
        <w:rPr>
          <w:rFonts w:cs="Tahoma"/>
        </w:rPr>
        <w:t xml:space="preserve">incorporate the feedback </w:t>
      </w:r>
      <w:r w:rsidRPr="001D16DE">
        <w:rPr>
          <w:rFonts w:cs="Tahoma"/>
        </w:rPr>
        <w:t>you receive</w:t>
      </w:r>
      <w:r>
        <w:rPr>
          <w:rFonts w:cs="Tahoma"/>
        </w:rPr>
        <w:t>d on your Stage 1 assignment, making</w:t>
      </w:r>
      <w:r w:rsidRPr="001D16DE">
        <w:rPr>
          <w:rFonts w:cs="Tahoma"/>
        </w:rPr>
        <w:t xml:space="preserve"> any needed corrections or adjustments</w:t>
      </w:r>
      <w:r>
        <w:rPr>
          <w:rFonts w:cs="Tahoma"/>
        </w:rPr>
        <w:t xml:space="preserve">.  </w:t>
      </w:r>
      <w:r w:rsidR="00505DE9">
        <w:rPr>
          <w:rFonts w:cs="Tahoma"/>
        </w:rPr>
        <w:t xml:space="preserve">Although the incorporation of feedback will not be graded until the final Report is submitted in Stage 4, it will assist you going forward to incorporate feedback at each stage.  </w:t>
      </w:r>
      <w:r>
        <w:rPr>
          <w:rFonts w:cs="Tahoma"/>
        </w:rPr>
        <w:t xml:space="preserve">For this assignment, you will </w:t>
      </w:r>
      <w:r w:rsidRPr="00B30A92">
        <w:rPr>
          <w:rFonts w:cs="Tahoma"/>
          <w:b/>
        </w:rPr>
        <w:t>add</w:t>
      </w:r>
      <w:r>
        <w:rPr>
          <w:rFonts w:cs="Tahoma"/>
        </w:rPr>
        <w:t xml:space="preserve"> </w:t>
      </w:r>
      <w:r w:rsidRPr="004C3D15">
        <w:rPr>
          <w:rFonts w:cs="Tahoma"/>
        </w:rPr>
        <w:t xml:space="preserve">Section II of the </w:t>
      </w:r>
      <w:r>
        <w:rPr>
          <w:rFonts w:cs="Tahoma"/>
        </w:rPr>
        <w:t>System Recommendation Report (SRR).</w:t>
      </w:r>
      <w:r>
        <w:t xml:space="preserve">  </w:t>
      </w:r>
    </w:p>
    <w:p w:rsidR="003E7D9F" w:rsidRDefault="003E7D9F" w:rsidP="003E7D9F">
      <w:pPr>
        <w:keepNext/>
        <w:spacing w:after="0" w:line="240" w:lineRule="auto"/>
      </w:pPr>
    </w:p>
    <w:p w:rsidR="003E7D9F" w:rsidRDefault="003E7D9F" w:rsidP="003E7D9F">
      <w:pPr>
        <w:spacing w:after="0" w:line="240" w:lineRule="auto"/>
        <w:rPr>
          <w:rFonts w:cs="Tahoma"/>
        </w:rPr>
      </w:pPr>
      <w:r w:rsidRPr="001D16DE">
        <w:rPr>
          <w:rFonts w:cs="Tahoma"/>
        </w:rPr>
        <w:t>Using the case study</w:t>
      </w:r>
      <w:r>
        <w:rPr>
          <w:rFonts w:cs="Tahoma"/>
        </w:rPr>
        <w:t xml:space="preserve">, </w:t>
      </w:r>
      <w:r w:rsidR="008F5BAF">
        <w:rPr>
          <w:rFonts w:cs="Tahoma"/>
        </w:rPr>
        <w:t xml:space="preserve">the </w:t>
      </w:r>
      <w:r w:rsidR="003E2602">
        <w:rPr>
          <w:rFonts w:cs="Tahoma"/>
        </w:rPr>
        <w:t>overview above, Co</w:t>
      </w:r>
      <w:r>
        <w:rPr>
          <w:rFonts w:cs="Tahoma"/>
        </w:rPr>
        <w:t>urse Content readings, and external resources</w:t>
      </w:r>
      <w:r w:rsidRPr="001D16DE">
        <w:rPr>
          <w:rFonts w:cs="Tahoma"/>
        </w:rPr>
        <w:t xml:space="preserve">, develop your </w:t>
      </w:r>
      <w:r>
        <w:rPr>
          <w:rFonts w:cs="Tahoma"/>
        </w:rPr>
        <w:t xml:space="preserve">Section II on Sharing Data. </w:t>
      </w:r>
      <w:r w:rsidRPr="001D16DE">
        <w:rPr>
          <w:rFonts w:cs="Tahoma"/>
        </w:rPr>
        <w:t xml:space="preserve">  Approximate lengths for each section are provided as a guideline; be sure to provide all pertinent information</w:t>
      </w:r>
      <w:r>
        <w:rPr>
          <w:rFonts w:cs="Tahoma"/>
        </w:rPr>
        <w:t xml:space="preserve">.  Apply specific information from the case study to address </w:t>
      </w:r>
      <w:r w:rsidRPr="00202D0C">
        <w:rPr>
          <w:rFonts w:cs="Tahoma"/>
          <w:b/>
        </w:rPr>
        <w:t>each</w:t>
      </w:r>
      <w:r>
        <w:rPr>
          <w:rFonts w:cs="Tahoma"/>
        </w:rPr>
        <w:t xml:space="preserve"> area listed below.</w:t>
      </w:r>
    </w:p>
    <w:p w:rsidR="003E7D9F" w:rsidRDefault="003E7D9F" w:rsidP="003E7D9F">
      <w:pPr>
        <w:spacing w:after="0" w:line="240" w:lineRule="auto"/>
        <w:rPr>
          <w:rFonts w:cs="Tahoma"/>
        </w:rPr>
      </w:pPr>
    </w:p>
    <w:p w:rsidR="003E7D9F" w:rsidRPr="003E7D9F" w:rsidRDefault="003E7D9F" w:rsidP="003E7D9F">
      <w:pPr>
        <w:spacing w:after="0" w:line="240" w:lineRule="auto"/>
        <w:rPr>
          <w:rFonts w:cs="Tahoma"/>
        </w:rPr>
      </w:pPr>
      <w:r w:rsidRPr="003E7D9F">
        <w:rPr>
          <w:rFonts w:cs="Tahoma"/>
          <w:b/>
        </w:rPr>
        <w:t xml:space="preserve">II.  </w:t>
      </w:r>
      <w:r>
        <w:rPr>
          <w:rFonts w:cs="Tahoma"/>
          <w:b/>
        </w:rPr>
        <w:t xml:space="preserve">   </w:t>
      </w:r>
      <w:r w:rsidRPr="003E7D9F">
        <w:rPr>
          <w:rFonts w:cs="Tahoma"/>
          <w:b/>
        </w:rPr>
        <w:t>Sharing Data</w:t>
      </w:r>
      <w:r w:rsidR="003E2602">
        <w:rPr>
          <w:rFonts w:cs="Tahoma"/>
        </w:rPr>
        <w:t xml:space="preserve">  </w:t>
      </w:r>
    </w:p>
    <w:p w:rsidR="003E7D9F" w:rsidRPr="003E7D9F" w:rsidRDefault="003E7D9F" w:rsidP="003E7D9F">
      <w:pPr>
        <w:spacing w:after="0" w:line="240" w:lineRule="auto"/>
        <w:rPr>
          <w:rFonts w:cs="Tahoma"/>
          <w:b/>
        </w:rPr>
      </w:pPr>
    </w:p>
    <w:p w:rsidR="003E2602" w:rsidRPr="003E2602" w:rsidRDefault="003E2602" w:rsidP="00F02215">
      <w:pPr>
        <w:numPr>
          <w:ilvl w:val="1"/>
          <w:numId w:val="8"/>
        </w:numPr>
        <w:tabs>
          <w:tab w:val="left" w:pos="450"/>
        </w:tabs>
        <w:spacing w:after="0" w:line="259" w:lineRule="auto"/>
        <w:ind w:left="450" w:hanging="450"/>
        <w:contextualSpacing/>
        <w:rPr>
          <w:b/>
        </w:rPr>
      </w:pPr>
      <w:r>
        <w:rPr>
          <w:rFonts w:cs="Tahoma"/>
          <w:b/>
        </w:rPr>
        <w:t xml:space="preserve">Introduction </w:t>
      </w:r>
      <w:r w:rsidR="000F4699">
        <w:rPr>
          <w:rFonts w:cs="Tahoma"/>
          <w:b/>
        </w:rPr>
        <w:t xml:space="preserve">  </w:t>
      </w:r>
      <w:r>
        <w:rPr>
          <w:rFonts w:cs="Tahoma"/>
          <w:b/>
        </w:rPr>
        <w:t xml:space="preserve">- </w:t>
      </w:r>
      <w:r w:rsidR="003E7D9F" w:rsidRPr="003E7D9F">
        <w:rPr>
          <w:rFonts w:cs="Tahoma"/>
          <w:b/>
        </w:rPr>
        <w:t xml:space="preserve"> </w:t>
      </w:r>
      <w:r w:rsidR="000F4699">
        <w:rPr>
          <w:rFonts w:cs="Tahoma"/>
          <w:b/>
        </w:rPr>
        <w:t xml:space="preserve"> </w:t>
      </w:r>
      <w:r>
        <w:t>Introduction to this section</w:t>
      </w:r>
      <w:r w:rsidRPr="001D16DE">
        <w:t xml:space="preserve"> </w:t>
      </w:r>
      <w:r>
        <w:t>describing what is included.</w:t>
      </w:r>
      <w:r>
        <w:rPr>
          <w:b/>
        </w:rPr>
        <w:t xml:space="preserve"> </w:t>
      </w:r>
      <w:r w:rsidRPr="001D16DE">
        <w:t xml:space="preserve"> </w:t>
      </w:r>
      <w:r>
        <w:t>(3-4 sentences)</w:t>
      </w:r>
    </w:p>
    <w:p w:rsidR="003E2602" w:rsidRPr="003E2602" w:rsidRDefault="003E2602" w:rsidP="003E2602">
      <w:pPr>
        <w:tabs>
          <w:tab w:val="left" w:pos="450"/>
        </w:tabs>
        <w:spacing w:after="0" w:line="259" w:lineRule="auto"/>
        <w:ind w:left="450"/>
        <w:contextualSpacing/>
        <w:rPr>
          <w:b/>
        </w:rPr>
      </w:pPr>
    </w:p>
    <w:p w:rsidR="003E7D9F" w:rsidRPr="003E7D9F" w:rsidRDefault="003E7D9F" w:rsidP="00F02215">
      <w:pPr>
        <w:numPr>
          <w:ilvl w:val="1"/>
          <w:numId w:val="8"/>
        </w:numPr>
        <w:tabs>
          <w:tab w:val="left" w:pos="450"/>
        </w:tabs>
        <w:spacing w:after="0" w:line="259" w:lineRule="auto"/>
        <w:ind w:left="450" w:hanging="450"/>
        <w:contextualSpacing/>
        <w:rPr>
          <w:b/>
        </w:rPr>
      </w:pPr>
      <w:r>
        <w:rPr>
          <w:rFonts w:cs="Tahoma"/>
          <w:b/>
        </w:rPr>
        <w:t xml:space="preserve">Need to Share Data - </w:t>
      </w:r>
      <w:r w:rsidRPr="003E7D9F">
        <w:rPr>
          <w:rFonts w:cs="Tahoma"/>
          <w:bCs/>
        </w:rPr>
        <w:t xml:space="preserve">Review the </w:t>
      </w:r>
      <w:r>
        <w:rPr>
          <w:rFonts w:cs="Tahoma"/>
          <w:bCs/>
        </w:rPr>
        <w:t>Midtown</w:t>
      </w:r>
      <w:r w:rsidRPr="003E7D9F">
        <w:rPr>
          <w:rFonts w:cs="Tahoma"/>
          <w:bCs/>
        </w:rPr>
        <w:t xml:space="preserve"> Family Clinic Case Study and identify two types of external organizations (e.g., hospitals, nursing homes, rehabilitation centers, laboratories, pharm</w:t>
      </w:r>
      <w:r>
        <w:rPr>
          <w:rFonts w:cs="Tahoma"/>
          <w:bCs/>
        </w:rPr>
        <w:t>acies,</w:t>
      </w:r>
      <w:r w:rsidR="00233200">
        <w:rPr>
          <w:rFonts w:cs="Tahoma"/>
          <w:bCs/>
        </w:rPr>
        <w:t xml:space="preserve"> health insurance providers,</w:t>
      </w:r>
      <w:r>
        <w:rPr>
          <w:rFonts w:cs="Tahoma"/>
          <w:bCs/>
        </w:rPr>
        <w:t xml:space="preserve"> etc.) with which the Midtown</w:t>
      </w:r>
      <w:r w:rsidRPr="003E7D9F">
        <w:rPr>
          <w:rFonts w:cs="Tahoma"/>
          <w:bCs/>
        </w:rPr>
        <w:t xml:space="preserve"> Family Clinic needs to communicate and the purpose of the communication.</w:t>
      </w:r>
      <w:r>
        <w:rPr>
          <w:rFonts w:cs="Tahoma"/>
          <w:bCs/>
        </w:rPr>
        <w:t xml:space="preserve">  </w:t>
      </w:r>
      <w:r>
        <w:t xml:space="preserve">(Introductory sentence and list of two external organizations and the purpose of their communication with the Midtown Family Clinic, providing specifics from the Case Study.) </w:t>
      </w:r>
    </w:p>
    <w:p w:rsidR="003E7D9F" w:rsidRPr="003E7D9F" w:rsidRDefault="003E7D9F" w:rsidP="003E7D9F">
      <w:pPr>
        <w:pStyle w:val="ListParagraph"/>
        <w:numPr>
          <w:ilvl w:val="0"/>
          <w:numId w:val="6"/>
        </w:numPr>
        <w:spacing w:after="0" w:line="240" w:lineRule="auto"/>
        <w:ind w:left="1440" w:hanging="720"/>
        <w:rPr>
          <w:rFonts w:cs="Tahoma"/>
          <w:b/>
          <w:bCs/>
        </w:rPr>
      </w:pPr>
      <w:r>
        <w:rPr>
          <w:rFonts w:cs="Tahoma"/>
          <w:bCs/>
        </w:rPr>
        <w:t>External Organization #1 and purpose of communication.</w:t>
      </w:r>
    </w:p>
    <w:p w:rsidR="003E2602" w:rsidRPr="003E2602" w:rsidRDefault="003E7D9F" w:rsidP="003E2602">
      <w:pPr>
        <w:pStyle w:val="ListParagraph"/>
        <w:numPr>
          <w:ilvl w:val="0"/>
          <w:numId w:val="6"/>
        </w:numPr>
        <w:spacing w:after="0" w:line="240" w:lineRule="auto"/>
        <w:ind w:left="1440" w:hanging="720"/>
        <w:rPr>
          <w:rFonts w:cs="Tahoma"/>
          <w:b/>
          <w:bCs/>
        </w:rPr>
      </w:pPr>
      <w:r>
        <w:rPr>
          <w:rFonts w:cs="Tahoma"/>
          <w:bCs/>
        </w:rPr>
        <w:t>External Organization #2 and purpose of communication.</w:t>
      </w:r>
    </w:p>
    <w:p w:rsidR="003E7D9F" w:rsidRPr="003E7D9F" w:rsidRDefault="003E7D9F" w:rsidP="003E7D9F">
      <w:pPr>
        <w:pStyle w:val="ListParagraph"/>
        <w:spacing w:after="0" w:line="240" w:lineRule="auto"/>
        <w:ind w:left="1440"/>
        <w:rPr>
          <w:rFonts w:cs="Tahoma"/>
          <w:b/>
          <w:bCs/>
        </w:rPr>
      </w:pPr>
    </w:p>
    <w:p w:rsidR="003E7D9F" w:rsidRPr="003E2602" w:rsidRDefault="003E7D9F" w:rsidP="003E2602">
      <w:pPr>
        <w:pStyle w:val="ListParagraph"/>
        <w:numPr>
          <w:ilvl w:val="1"/>
          <w:numId w:val="8"/>
        </w:numPr>
        <w:spacing w:after="0" w:line="240" w:lineRule="auto"/>
        <w:ind w:left="360"/>
        <w:rPr>
          <w:rFonts w:cs="Tahoma"/>
          <w:b/>
        </w:rPr>
      </w:pPr>
      <w:r w:rsidRPr="003E2602">
        <w:rPr>
          <w:rFonts w:cs="Tahoma"/>
          <w:b/>
        </w:rPr>
        <w:t>Types of Data to be Shared</w:t>
      </w:r>
      <w:r w:rsidR="000F4699">
        <w:rPr>
          <w:rFonts w:cs="Tahoma"/>
          <w:b/>
        </w:rPr>
        <w:t xml:space="preserve">  </w:t>
      </w:r>
      <w:r w:rsidRPr="003E2602">
        <w:rPr>
          <w:rFonts w:cs="Tahoma"/>
        </w:rPr>
        <w:t xml:space="preserve">– </w:t>
      </w:r>
      <w:r w:rsidR="00FF5998" w:rsidRPr="003E2602">
        <w:rPr>
          <w:rFonts w:ascii="Calibri" w:hAnsi="Calibri"/>
        </w:rPr>
        <w:t>In Stage 1</w:t>
      </w:r>
      <w:r w:rsidR="006548CF">
        <w:rPr>
          <w:rFonts w:ascii="Calibri" w:hAnsi="Calibri"/>
        </w:rPr>
        <w:t>, Section C.3., Data</w:t>
      </w:r>
      <w:r w:rsidR="00FF5998" w:rsidRPr="003E2602">
        <w:rPr>
          <w:rFonts w:ascii="Calibri" w:hAnsi="Calibri"/>
        </w:rPr>
        <w:t>, you took an initial look at t</w:t>
      </w:r>
      <w:r w:rsidR="006548CF">
        <w:rPr>
          <w:rFonts w:ascii="Calibri" w:hAnsi="Calibri"/>
        </w:rPr>
        <w:t>he types of data</w:t>
      </w:r>
      <w:r w:rsidR="00FF5998" w:rsidRPr="003E2602">
        <w:rPr>
          <w:rFonts w:ascii="Calibri" w:hAnsi="Calibri"/>
        </w:rPr>
        <w:t xml:space="preserve"> the new EHR system will process.  But now we’re going to take that a step further and add a layer of complexity by considering the needs and requirements of different external organizations.  </w:t>
      </w:r>
      <w:r w:rsidR="00233200" w:rsidRPr="003E2602">
        <w:rPr>
          <w:rFonts w:cs="Tahoma"/>
        </w:rPr>
        <w:t xml:space="preserve">Using the two external organizations </w:t>
      </w:r>
      <w:r w:rsidR="00FF5998" w:rsidRPr="003E2602">
        <w:rPr>
          <w:rFonts w:cs="Tahoma"/>
        </w:rPr>
        <w:t xml:space="preserve">you listed in Section A </w:t>
      </w:r>
      <w:r w:rsidR="00233200" w:rsidRPr="003E2602">
        <w:rPr>
          <w:rFonts w:cs="Tahoma"/>
        </w:rPr>
        <w:t>above, l</w:t>
      </w:r>
      <w:r w:rsidR="006548CF">
        <w:rPr>
          <w:rFonts w:cs="Tahoma"/>
          <w:bCs/>
        </w:rPr>
        <w:t>ist five data</w:t>
      </w:r>
      <w:r w:rsidRPr="003E2602">
        <w:rPr>
          <w:rFonts w:cs="Tahoma"/>
          <w:bCs/>
        </w:rPr>
        <w:t xml:space="preserve"> items</w:t>
      </w:r>
      <w:r w:rsidR="006548CF">
        <w:rPr>
          <w:rFonts w:cs="Tahoma"/>
          <w:bCs/>
        </w:rPr>
        <w:t>, or data elements,</w:t>
      </w:r>
      <w:r w:rsidRPr="003E2602">
        <w:rPr>
          <w:rFonts w:cs="Tahoma"/>
          <w:bCs/>
        </w:rPr>
        <w:t xml:space="preserve"> that would be </w:t>
      </w:r>
      <w:r w:rsidRPr="003E2602">
        <w:rPr>
          <w:rFonts w:cs="Tahoma"/>
          <w:bCs/>
          <w:u w:val="single"/>
        </w:rPr>
        <w:t>shared</w:t>
      </w:r>
      <w:r w:rsidRPr="003E2602">
        <w:rPr>
          <w:rFonts w:cs="Tahoma"/>
          <w:bCs/>
        </w:rPr>
        <w:t xml:space="preserve"> with each external organization, and explain whether that information is going out from the Midtown Family Clinic or coming in from each of the two external organizations.  </w:t>
      </w:r>
      <w:r w:rsidR="00FF5998" w:rsidRPr="003E2602">
        <w:rPr>
          <w:rFonts w:ascii="Calibri" w:hAnsi="Calibri"/>
        </w:rPr>
        <w:t>Feel free to consult the list you developed for Section C.3 of your Stage 1 assignment</w:t>
      </w:r>
      <w:r w:rsidR="00FF5998" w:rsidRPr="003E2602">
        <w:rPr>
          <w:rFonts w:cs="Tahoma"/>
          <w:bCs/>
        </w:rPr>
        <w:t xml:space="preserve">.  </w:t>
      </w:r>
      <w:r w:rsidR="00233200" w:rsidRPr="003E2602">
        <w:rPr>
          <w:rFonts w:cs="Tahoma"/>
          <w:bCs/>
        </w:rPr>
        <w:t>Some of these</w:t>
      </w:r>
      <w:r w:rsidR="00202FAE" w:rsidRPr="003E2602">
        <w:rPr>
          <w:rFonts w:cs="Tahoma"/>
          <w:bCs/>
        </w:rPr>
        <w:t xml:space="preserve"> data elements</w:t>
      </w:r>
      <w:r w:rsidR="00FF5998" w:rsidRPr="003E2602">
        <w:rPr>
          <w:rFonts w:cs="Tahoma"/>
          <w:bCs/>
        </w:rPr>
        <w:t xml:space="preserve"> may come from that</w:t>
      </w:r>
      <w:r w:rsidR="00233200" w:rsidRPr="003E2602">
        <w:rPr>
          <w:rFonts w:cs="Tahoma"/>
          <w:bCs/>
        </w:rPr>
        <w:t xml:space="preserve"> list </w:t>
      </w:r>
      <w:r w:rsidR="00202FAE" w:rsidRPr="003E2602">
        <w:rPr>
          <w:rFonts w:cs="Tahoma"/>
          <w:bCs/>
        </w:rPr>
        <w:t>if they are appropriate for this purpose</w:t>
      </w:r>
      <w:r w:rsidR="00233200" w:rsidRPr="003E2602">
        <w:rPr>
          <w:rFonts w:cs="Tahoma"/>
          <w:bCs/>
        </w:rPr>
        <w:t xml:space="preserve">; however, </w:t>
      </w:r>
      <w:r w:rsidR="00202FAE" w:rsidRPr="003E2602">
        <w:rPr>
          <w:rFonts w:cs="Tahoma"/>
          <w:bCs/>
        </w:rPr>
        <w:t>other, different,</w:t>
      </w:r>
      <w:r w:rsidR="00233200" w:rsidRPr="003E2602">
        <w:rPr>
          <w:rFonts w:cs="Tahoma"/>
          <w:bCs/>
        </w:rPr>
        <w:t xml:space="preserve"> data elements </w:t>
      </w:r>
      <w:r w:rsidR="00202FAE" w:rsidRPr="003E2602">
        <w:rPr>
          <w:rFonts w:cs="Tahoma"/>
          <w:bCs/>
        </w:rPr>
        <w:t xml:space="preserve">may be listed here. </w:t>
      </w:r>
      <w:r w:rsidR="00233200" w:rsidRPr="003E2602">
        <w:rPr>
          <w:rFonts w:cs="Tahoma"/>
          <w:bCs/>
        </w:rPr>
        <w:t xml:space="preserve"> </w:t>
      </w:r>
      <w:r w:rsidRPr="003E2602">
        <w:rPr>
          <w:rFonts w:cs="Tahoma"/>
          <w:bCs/>
        </w:rPr>
        <w:t xml:space="preserve">Note: For </w:t>
      </w:r>
      <w:r w:rsidRPr="003E2602">
        <w:rPr>
          <w:rFonts w:cs="Tahoma"/>
          <w:b/>
          <w:bCs/>
        </w:rPr>
        <w:t>full credit</w:t>
      </w:r>
      <w:r w:rsidRPr="003E2602">
        <w:rPr>
          <w:rFonts w:cs="Tahoma"/>
          <w:bCs/>
        </w:rPr>
        <w:t xml:space="preserve">, a </w:t>
      </w:r>
      <w:r w:rsidRPr="003E2602">
        <w:rPr>
          <w:rFonts w:cs="Tahoma"/>
          <w:bCs/>
          <w:u w:val="single"/>
        </w:rPr>
        <w:t>different</w:t>
      </w:r>
      <w:r w:rsidRPr="003E2602">
        <w:rPr>
          <w:rFonts w:cs="Tahoma"/>
          <w:bCs/>
        </w:rPr>
        <w:t xml:space="preserve"> list of data elements should be provided for each organization (no duplicates</w:t>
      </w:r>
      <w:r w:rsidR="00FF5998" w:rsidRPr="003E2602">
        <w:rPr>
          <w:rFonts w:cs="Tahoma"/>
          <w:bCs/>
        </w:rPr>
        <w:t xml:space="preserve"> in the table below, although data elements may be repeated from Section C.3</w:t>
      </w:r>
      <w:r w:rsidRPr="003E2602">
        <w:rPr>
          <w:rFonts w:cs="Tahoma"/>
          <w:bCs/>
        </w:rPr>
        <w:t xml:space="preserve">). </w:t>
      </w:r>
      <w:r w:rsidRPr="008F340A">
        <w:t>(</w:t>
      </w:r>
      <w:r>
        <w:t>Provide an introductory sentence and c</w:t>
      </w:r>
      <w:r w:rsidRPr="008F340A">
        <w:t xml:space="preserve">opy the table and insert information within.)  </w:t>
      </w:r>
    </w:p>
    <w:p w:rsidR="00FF5998" w:rsidRDefault="00FF5998" w:rsidP="00FF5998">
      <w:pPr>
        <w:pStyle w:val="ListParagraph"/>
        <w:spacing w:after="0" w:line="240" w:lineRule="auto"/>
        <w:ind w:left="360"/>
        <w:rPr>
          <w:rFonts w:cs="Tahoma"/>
          <w:b/>
        </w:rPr>
      </w:pPr>
    </w:p>
    <w:p w:rsidR="003E2602" w:rsidRPr="00FF5998" w:rsidRDefault="000F4699" w:rsidP="000F4699">
      <w:pPr>
        <w:pStyle w:val="ListParagraph"/>
        <w:tabs>
          <w:tab w:val="left" w:pos="3165"/>
        </w:tabs>
        <w:spacing w:after="0" w:line="240" w:lineRule="auto"/>
        <w:ind w:left="360"/>
        <w:rPr>
          <w:rFonts w:cs="Tahoma"/>
          <w:b/>
        </w:rPr>
      </w:pPr>
      <w:r>
        <w:rPr>
          <w:rFonts w:cs="Tahoma"/>
          <w:b/>
        </w:rPr>
        <w:tab/>
      </w:r>
    </w:p>
    <w:tbl>
      <w:tblPr>
        <w:tblStyle w:val="TableGrid"/>
        <w:tblW w:w="0" w:type="auto"/>
        <w:tblInd w:w="360" w:type="dxa"/>
        <w:tblLook w:val="04A0" w:firstRow="1" w:lastRow="0" w:firstColumn="1" w:lastColumn="0" w:noHBand="0" w:noVBand="1"/>
      </w:tblPr>
      <w:tblGrid>
        <w:gridCol w:w="4495"/>
        <w:gridCol w:w="4495"/>
      </w:tblGrid>
      <w:tr w:rsidR="003E7D9F" w:rsidTr="003E7D9F">
        <w:tc>
          <w:tcPr>
            <w:tcW w:w="8990" w:type="dxa"/>
            <w:gridSpan w:val="2"/>
            <w:shd w:val="clear" w:color="auto" w:fill="F2F2F2" w:themeFill="background1" w:themeFillShade="F2"/>
          </w:tcPr>
          <w:p w:rsidR="003E7D9F" w:rsidRPr="003E7D9F" w:rsidRDefault="003E7D9F" w:rsidP="003E7D9F">
            <w:pPr>
              <w:pStyle w:val="ListParagraph"/>
              <w:spacing w:after="0" w:line="240" w:lineRule="auto"/>
              <w:ind w:left="0"/>
              <w:rPr>
                <w:rFonts w:cs="Tahoma"/>
                <w:b/>
                <w:bCs/>
              </w:rPr>
            </w:pPr>
            <w:r>
              <w:rPr>
                <w:rFonts w:cs="Tahoma"/>
                <w:b/>
                <w:bCs/>
              </w:rPr>
              <w:t>Organization #1 (replace with your organization from above)</w:t>
            </w:r>
          </w:p>
        </w:tc>
      </w:tr>
      <w:tr w:rsidR="003E7D9F" w:rsidTr="003E7D9F">
        <w:tc>
          <w:tcPr>
            <w:tcW w:w="4495" w:type="dxa"/>
          </w:tcPr>
          <w:p w:rsidR="003E7D9F" w:rsidRPr="003E7D9F" w:rsidRDefault="006548CF" w:rsidP="003E7D9F">
            <w:pPr>
              <w:pStyle w:val="ListParagraph"/>
              <w:spacing w:after="0" w:line="240" w:lineRule="auto"/>
              <w:ind w:left="0"/>
              <w:rPr>
                <w:rFonts w:cs="Tahoma"/>
                <w:b/>
                <w:bCs/>
              </w:rPr>
            </w:pPr>
            <w:r>
              <w:rPr>
                <w:rFonts w:cs="Tahoma"/>
                <w:b/>
                <w:bCs/>
              </w:rPr>
              <w:t>Data Element or</w:t>
            </w:r>
            <w:r w:rsidR="003E7D9F">
              <w:rPr>
                <w:rFonts w:cs="Tahoma"/>
                <w:b/>
                <w:bCs/>
              </w:rPr>
              <w:t xml:space="preserve"> Item</w:t>
            </w:r>
          </w:p>
        </w:tc>
        <w:tc>
          <w:tcPr>
            <w:tcW w:w="4495" w:type="dxa"/>
          </w:tcPr>
          <w:p w:rsidR="003E7D9F" w:rsidRPr="003E7D9F" w:rsidRDefault="003E7D9F" w:rsidP="003E7D9F">
            <w:pPr>
              <w:pStyle w:val="ListParagraph"/>
              <w:spacing w:after="0" w:line="240" w:lineRule="auto"/>
              <w:ind w:left="0"/>
              <w:rPr>
                <w:rFonts w:cs="Tahoma"/>
                <w:b/>
                <w:bCs/>
              </w:rPr>
            </w:pPr>
            <w:r>
              <w:rPr>
                <w:rFonts w:cs="Tahoma"/>
                <w:b/>
                <w:bCs/>
              </w:rPr>
              <w:t>Data Goes TO/FROM Midtown Family Clinic</w:t>
            </w:r>
          </w:p>
        </w:tc>
      </w:tr>
      <w:tr w:rsidR="003E7D9F" w:rsidTr="003E7D9F">
        <w:tc>
          <w:tcPr>
            <w:tcW w:w="4495" w:type="dxa"/>
          </w:tcPr>
          <w:p w:rsidR="003E7D9F" w:rsidRDefault="003E7D9F" w:rsidP="003E7D9F">
            <w:pPr>
              <w:pStyle w:val="ListParagraph"/>
              <w:spacing w:after="0" w:line="240" w:lineRule="auto"/>
              <w:ind w:left="0"/>
              <w:rPr>
                <w:rFonts w:cs="Tahoma"/>
                <w:bCs/>
              </w:rPr>
            </w:pPr>
            <w:r>
              <w:rPr>
                <w:rFonts w:cs="Tahoma"/>
                <w:bCs/>
              </w:rPr>
              <w:lastRenderedPageBreak/>
              <w:t>1.</w:t>
            </w:r>
          </w:p>
        </w:tc>
        <w:tc>
          <w:tcPr>
            <w:tcW w:w="4495" w:type="dxa"/>
          </w:tcPr>
          <w:p w:rsidR="003E7D9F" w:rsidRDefault="003E7D9F" w:rsidP="003E7D9F">
            <w:pPr>
              <w:pStyle w:val="ListParagraph"/>
              <w:spacing w:after="0" w:line="240" w:lineRule="auto"/>
              <w:ind w:left="0"/>
              <w:rPr>
                <w:rFonts w:cs="Tahoma"/>
                <w:bCs/>
              </w:rPr>
            </w:pPr>
          </w:p>
        </w:tc>
      </w:tr>
      <w:tr w:rsidR="003E7D9F" w:rsidTr="003E7D9F">
        <w:tc>
          <w:tcPr>
            <w:tcW w:w="4495" w:type="dxa"/>
          </w:tcPr>
          <w:p w:rsidR="003E7D9F" w:rsidRDefault="003E7D9F" w:rsidP="003E7D9F">
            <w:pPr>
              <w:pStyle w:val="ListParagraph"/>
              <w:spacing w:after="0" w:line="240" w:lineRule="auto"/>
              <w:ind w:left="0"/>
              <w:rPr>
                <w:rFonts w:cs="Tahoma"/>
                <w:bCs/>
              </w:rPr>
            </w:pPr>
            <w:r>
              <w:rPr>
                <w:rFonts w:cs="Tahoma"/>
                <w:bCs/>
              </w:rPr>
              <w:t>2.</w:t>
            </w:r>
          </w:p>
        </w:tc>
        <w:tc>
          <w:tcPr>
            <w:tcW w:w="4495" w:type="dxa"/>
          </w:tcPr>
          <w:p w:rsidR="003E7D9F" w:rsidRDefault="003E7D9F" w:rsidP="003E7D9F">
            <w:pPr>
              <w:pStyle w:val="ListParagraph"/>
              <w:spacing w:after="0" w:line="240" w:lineRule="auto"/>
              <w:ind w:left="0"/>
              <w:rPr>
                <w:rFonts w:cs="Tahoma"/>
                <w:bCs/>
              </w:rPr>
            </w:pPr>
          </w:p>
        </w:tc>
      </w:tr>
      <w:tr w:rsidR="003E7D9F" w:rsidTr="003E7D9F">
        <w:tc>
          <w:tcPr>
            <w:tcW w:w="4495" w:type="dxa"/>
          </w:tcPr>
          <w:p w:rsidR="003E7D9F" w:rsidRDefault="003E7D9F" w:rsidP="003E7D9F">
            <w:pPr>
              <w:pStyle w:val="ListParagraph"/>
              <w:spacing w:after="0" w:line="240" w:lineRule="auto"/>
              <w:ind w:left="0"/>
              <w:rPr>
                <w:rFonts w:cs="Tahoma"/>
                <w:bCs/>
              </w:rPr>
            </w:pPr>
            <w:r>
              <w:rPr>
                <w:rFonts w:cs="Tahoma"/>
                <w:bCs/>
              </w:rPr>
              <w:t>3.</w:t>
            </w:r>
          </w:p>
        </w:tc>
        <w:tc>
          <w:tcPr>
            <w:tcW w:w="4495" w:type="dxa"/>
          </w:tcPr>
          <w:p w:rsidR="003E7D9F" w:rsidRDefault="003E7D9F" w:rsidP="003E7D9F">
            <w:pPr>
              <w:pStyle w:val="ListParagraph"/>
              <w:spacing w:after="0" w:line="240" w:lineRule="auto"/>
              <w:ind w:left="0"/>
              <w:rPr>
                <w:rFonts w:cs="Tahoma"/>
                <w:bCs/>
              </w:rPr>
            </w:pPr>
          </w:p>
        </w:tc>
      </w:tr>
      <w:tr w:rsidR="003E7D9F" w:rsidTr="003E7D9F">
        <w:tc>
          <w:tcPr>
            <w:tcW w:w="4495" w:type="dxa"/>
          </w:tcPr>
          <w:p w:rsidR="003E7D9F" w:rsidRDefault="003E7D9F" w:rsidP="003E7D9F">
            <w:pPr>
              <w:pStyle w:val="ListParagraph"/>
              <w:spacing w:after="0" w:line="240" w:lineRule="auto"/>
              <w:ind w:left="0"/>
              <w:rPr>
                <w:rFonts w:cs="Tahoma"/>
                <w:bCs/>
              </w:rPr>
            </w:pPr>
            <w:r>
              <w:rPr>
                <w:rFonts w:cs="Tahoma"/>
                <w:bCs/>
              </w:rPr>
              <w:t>4.</w:t>
            </w:r>
          </w:p>
        </w:tc>
        <w:tc>
          <w:tcPr>
            <w:tcW w:w="4495" w:type="dxa"/>
          </w:tcPr>
          <w:p w:rsidR="003E7D9F" w:rsidRDefault="003E7D9F" w:rsidP="003E7D9F">
            <w:pPr>
              <w:pStyle w:val="ListParagraph"/>
              <w:spacing w:after="0" w:line="240" w:lineRule="auto"/>
              <w:ind w:left="0"/>
              <w:rPr>
                <w:rFonts w:cs="Tahoma"/>
                <w:bCs/>
              </w:rPr>
            </w:pPr>
          </w:p>
        </w:tc>
      </w:tr>
      <w:tr w:rsidR="003E7D9F" w:rsidTr="003E7D9F">
        <w:tc>
          <w:tcPr>
            <w:tcW w:w="4495" w:type="dxa"/>
          </w:tcPr>
          <w:p w:rsidR="003E7D9F" w:rsidRDefault="003E7D9F" w:rsidP="003E7D9F">
            <w:pPr>
              <w:pStyle w:val="ListParagraph"/>
              <w:spacing w:after="0" w:line="240" w:lineRule="auto"/>
              <w:ind w:left="0"/>
              <w:rPr>
                <w:rFonts w:cs="Tahoma"/>
                <w:bCs/>
              </w:rPr>
            </w:pPr>
            <w:r>
              <w:rPr>
                <w:rFonts w:cs="Tahoma"/>
                <w:bCs/>
              </w:rPr>
              <w:t>5.</w:t>
            </w:r>
          </w:p>
        </w:tc>
        <w:tc>
          <w:tcPr>
            <w:tcW w:w="4495" w:type="dxa"/>
          </w:tcPr>
          <w:p w:rsidR="003E7D9F" w:rsidRDefault="003E7D9F" w:rsidP="003E7D9F">
            <w:pPr>
              <w:pStyle w:val="ListParagraph"/>
              <w:spacing w:after="0" w:line="240" w:lineRule="auto"/>
              <w:ind w:left="0"/>
              <w:rPr>
                <w:rFonts w:cs="Tahoma"/>
                <w:bCs/>
              </w:rPr>
            </w:pPr>
          </w:p>
        </w:tc>
      </w:tr>
      <w:tr w:rsidR="003E7D9F" w:rsidTr="003E7D9F">
        <w:tc>
          <w:tcPr>
            <w:tcW w:w="8990" w:type="dxa"/>
            <w:gridSpan w:val="2"/>
            <w:shd w:val="clear" w:color="auto" w:fill="F2F2F2" w:themeFill="background1" w:themeFillShade="F2"/>
          </w:tcPr>
          <w:p w:rsidR="003E7D9F" w:rsidRDefault="003E7D9F" w:rsidP="003E7D9F">
            <w:pPr>
              <w:pStyle w:val="ListParagraph"/>
              <w:spacing w:after="0" w:line="240" w:lineRule="auto"/>
              <w:ind w:left="0"/>
              <w:rPr>
                <w:rFonts w:cs="Tahoma"/>
                <w:bCs/>
              </w:rPr>
            </w:pPr>
            <w:r>
              <w:rPr>
                <w:rFonts w:cs="Tahoma"/>
                <w:b/>
                <w:bCs/>
              </w:rPr>
              <w:t>Organization #2 (replace with your organization from above)</w:t>
            </w:r>
          </w:p>
        </w:tc>
      </w:tr>
      <w:tr w:rsidR="003E7D9F" w:rsidTr="003E7D9F">
        <w:tc>
          <w:tcPr>
            <w:tcW w:w="4495" w:type="dxa"/>
          </w:tcPr>
          <w:p w:rsidR="003E7D9F" w:rsidRPr="003E7D9F" w:rsidRDefault="006548CF" w:rsidP="003E7D9F">
            <w:pPr>
              <w:pStyle w:val="ListParagraph"/>
              <w:spacing w:after="0" w:line="240" w:lineRule="auto"/>
              <w:ind w:left="0"/>
              <w:rPr>
                <w:rFonts w:cs="Tahoma"/>
                <w:b/>
                <w:bCs/>
              </w:rPr>
            </w:pPr>
            <w:r>
              <w:rPr>
                <w:rFonts w:cs="Tahoma"/>
                <w:b/>
                <w:bCs/>
              </w:rPr>
              <w:t>Data Element or</w:t>
            </w:r>
            <w:r w:rsidR="003E7D9F">
              <w:rPr>
                <w:rFonts w:cs="Tahoma"/>
                <w:b/>
                <w:bCs/>
              </w:rPr>
              <w:t xml:space="preserve"> Item</w:t>
            </w:r>
          </w:p>
        </w:tc>
        <w:tc>
          <w:tcPr>
            <w:tcW w:w="4495" w:type="dxa"/>
          </w:tcPr>
          <w:p w:rsidR="003E7D9F" w:rsidRPr="003E7D9F" w:rsidRDefault="003E7D9F" w:rsidP="003E7D9F">
            <w:pPr>
              <w:pStyle w:val="ListParagraph"/>
              <w:spacing w:after="0" w:line="240" w:lineRule="auto"/>
              <w:ind w:left="0"/>
              <w:rPr>
                <w:rFonts w:cs="Tahoma"/>
                <w:b/>
                <w:bCs/>
              </w:rPr>
            </w:pPr>
            <w:r>
              <w:rPr>
                <w:rFonts w:cs="Tahoma"/>
                <w:b/>
                <w:bCs/>
              </w:rPr>
              <w:t>Data Goes TO/FROM Midtown Family Clinic</w:t>
            </w:r>
          </w:p>
        </w:tc>
      </w:tr>
      <w:tr w:rsidR="003E7D9F" w:rsidTr="003E7D9F">
        <w:tc>
          <w:tcPr>
            <w:tcW w:w="4495" w:type="dxa"/>
          </w:tcPr>
          <w:p w:rsidR="003E7D9F" w:rsidRDefault="003E7D9F" w:rsidP="003E7D9F">
            <w:pPr>
              <w:pStyle w:val="ListParagraph"/>
              <w:spacing w:after="0" w:line="240" w:lineRule="auto"/>
              <w:ind w:left="0"/>
              <w:rPr>
                <w:rFonts w:cs="Tahoma"/>
                <w:bCs/>
              </w:rPr>
            </w:pPr>
            <w:r>
              <w:rPr>
                <w:rFonts w:cs="Tahoma"/>
                <w:bCs/>
              </w:rPr>
              <w:t>1.</w:t>
            </w:r>
          </w:p>
        </w:tc>
        <w:tc>
          <w:tcPr>
            <w:tcW w:w="4495" w:type="dxa"/>
          </w:tcPr>
          <w:p w:rsidR="003E7D9F" w:rsidRDefault="003E7D9F" w:rsidP="003E7D9F">
            <w:pPr>
              <w:pStyle w:val="ListParagraph"/>
              <w:spacing w:after="0" w:line="240" w:lineRule="auto"/>
              <w:ind w:left="0"/>
              <w:rPr>
                <w:rFonts w:cs="Tahoma"/>
                <w:bCs/>
              </w:rPr>
            </w:pPr>
          </w:p>
        </w:tc>
      </w:tr>
      <w:tr w:rsidR="003E7D9F" w:rsidTr="003E7D9F">
        <w:tc>
          <w:tcPr>
            <w:tcW w:w="4495" w:type="dxa"/>
          </w:tcPr>
          <w:p w:rsidR="003E7D9F" w:rsidRDefault="003E7D9F" w:rsidP="003E7D9F">
            <w:pPr>
              <w:pStyle w:val="ListParagraph"/>
              <w:spacing w:after="0" w:line="240" w:lineRule="auto"/>
              <w:ind w:left="0"/>
              <w:rPr>
                <w:rFonts w:cs="Tahoma"/>
                <w:bCs/>
              </w:rPr>
            </w:pPr>
            <w:r>
              <w:rPr>
                <w:rFonts w:cs="Tahoma"/>
                <w:bCs/>
              </w:rPr>
              <w:t>2.</w:t>
            </w:r>
          </w:p>
        </w:tc>
        <w:tc>
          <w:tcPr>
            <w:tcW w:w="4495" w:type="dxa"/>
          </w:tcPr>
          <w:p w:rsidR="003E7D9F" w:rsidRDefault="003E7D9F" w:rsidP="003E7D9F">
            <w:pPr>
              <w:pStyle w:val="ListParagraph"/>
              <w:spacing w:after="0" w:line="240" w:lineRule="auto"/>
              <w:ind w:left="0"/>
              <w:rPr>
                <w:rFonts w:cs="Tahoma"/>
                <w:bCs/>
              </w:rPr>
            </w:pPr>
          </w:p>
        </w:tc>
      </w:tr>
      <w:tr w:rsidR="003E7D9F" w:rsidTr="003E7D9F">
        <w:tc>
          <w:tcPr>
            <w:tcW w:w="4495" w:type="dxa"/>
          </w:tcPr>
          <w:p w:rsidR="003E7D9F" w:rsidRDefault="003E7D9F" w:rsidP="003E7D9F">
            <w:pPr>
              <w:pStyle w:val="ListParagraph"/>
              <w:spacing w:after="0" w:line="240" w:lineRule="auto"/>
              <w:ind w:left="0"/>
              <w:rPr>
                <w:rFonts w:cs="Tahoma"/>
                <w:bCs/>
              </w:rPr>
            </w:pPr>
            <w:r>
              <w:rPr>
                <w:rFonts w:cs="Tahoma"/>
                <w:bCs/>
              </w:rPr>
              <w:t>3.</w:t>
            </w:r>
          </w:p>
        </w:tc>
        <w:tc>
          <w:tcPr>
            <w:tcW w:w="4495" w:type="dxa"/>
          </w:tcPr>
          <w:p w:rsidR="003E7D9F" w:rsidRDefault="003E7D9F" w:rsidP="003E7D9F">
            <w:pPr>
              <w:pStyle w:val="ListParagraph"/>
              <w:spacing w:after="0" w:line="240" w:lineRule="auto"/>
              <w:ind w:left="0"/>
              <w:rPr>
                <w:rFonts w:cs="Tahoma"/>
                <w:bCs/>
              </w:rPr>
            </w:pPr>
          </w:p>
        </w:tc>
      </w:tr>
      <w:tr w:rsidR="003E7D9F" w:rsidTr="003E7D9F">
        <w:tc>
          <w:tcPr>
            <w:tcW w:w="4495" w:type="dxa"/>
          </w:tcPr>
          <w:p w:rsidR="003E7D9F" w:rsidRDefault="003E7D9F" w:rsidP="003E7D9F">
            <w:pPr>
              <w:pStyle w:val="ListParagraph"/>
              <w:spacing w:after="0" w:line="240" w:lineRule="auto"/>
              <w:ind w:left="0"/>
              <w:rPr>
                <w:rFonts w:cs="Tahoma"/>
                <w:bCs/>
              </w:rPr>
            </w:pPr>
            <w:r>
              <w:rPr>
                <w:rFonts w:cs="Tahoma"/>
                <w:bCs/>
              </w:rPr>
              <w:t>4.</w:t>
            </w:r>
          </w:p>
        </w:tc>
        <w:tc>
          <w:tcPr>
            <w:tcW w:w="4495" w:type="dxa"/>
          </w:tcPr>
          <w:p w:rsidR="003E7D9F" w:rsidRDefault="003E7D9F" w:rsidP="003E7D9F">
            <w:pPr>
              <w:pStyle w:val="ListParagraph"/>
              <w:spacing w:after="0" w:line="240" w:lineRule="auto"/>
              <w:ind w:left="0"/>
              <w:rPr>
                <w:rFonts w:cs="Tahoma"/>
                <w:bCs/>
              </w:rPr>
            </w:pPr>
          </w:p>
        </w:tc>
      </w:tr>
      <w:tr w:rsidR="003E7D9F" w:rsidTr="003E7D9F">
        <w:tc>
          <w:tcPr>
            <w:tcW w:w="4495" w:type="dxa"/>
          </w:tcPr>
          <w:p w:rsidR="003E7D9F" w:rsidRDefault="003E7D9F" w:rsidP="003E7D9F">
            <w:pPr>
              <w:pStyle w:val="ListParagraph"/>
              <w:spacing w:after="0" w:line="240" w:lineRule="auto"/>
              <w:ind w:left="0"/>
              <w:rPr>
                <w:rFonts w:cs="Tahoma"/>
                <w:bCs/>
              </w:rPr>
            </w:pPr>
            <w:r>
              <w:rPr>
                <w:rFonts w:cs="Tahoma"/>
                <w:bCs/>
              </w:rPr>
              <w:t>5.</w:t>
            </w:r>
          </w:p>
        </w:tc>
        <w:tc>
          <w:tcPr>
            <w:tcW w:w="4495" w:type="dxa"/>
          </w:tcPr>
          <w:p w:rsidR="003E7D9F" w:rsidRDefault="003E7D9F" w:rsidP="003E7D9F">
            <w:pPr>
              <w:pStyle w:val="ListParagraph"/>
              <w:spacing w:after="0" w:line="240" w:lineRule="auto"/>
              <w:ind w:left="0"/>
              <w:rPr>
                <w:rFonts w:cs="Tahoma"/>
                <w:bCs/>
              </w:rPr>
            </w:pPr>
          </w:p>
        </w:tc>
      </w:tr>
    </w:tbl>
    <w:p w:rsidR="003E7D9F" w:rsidRPr="003E7D9F" w:rsidRDefault="003E7D9F" w:rsidP="003E7D9F">
      <w:pPr>
        <w:pStyle w:val="ListParagraph"/>
        <w:spacing w:after="0" w:line="240" w:lineRule="auto"/>
        <w:ind w:left="360"/>
        <w:rPr>
          <w:rFonts w:cs="Tahoma"/>
          <w:bCs/>
        </w:rPr>
      </w:pPr>
    </w:p>
    <w:p w:rsidR="006338E9" w:rsidRPr="003E2602" w:rsidRDefault="003E7D9F" w:rsidP="003E2602">
      <w:pPr>
        <w:pStyle w:val="ListParagraph"/>
        <w:numPr>
          <w:ilvl w:val="1"/>
          <w:numId w:val="8"/>
        </w:numPr>
        <w:spacing w:after="0" w:line="259" w:lineRule="auto"/>
        <w:ind w:left="360"/>
        <w:rPr>
          <w:b/>
        </w:rPr>
      </w:pPr>
      <w:r w:rsidRPr="003E2602">
        <w:rPr>
          <w:rFonts w:cs="Tahoma"/>
          <w:b/>
        </w:rPr>
        <w:t xml:space="preserve">Data Interchange Standards </w:t>
      </w:r>
      <w:r w:rsidRPr="003E2602">
        <w:rPr>
          <w:rFonts w:cs="Tahoma"/>
        </w:rPr>
        <w:t xml:space="preserve">- </w:t>
      </w:r>
      <w:r w:rsidRPr="003E2602">
        <w:rPr>
          <w:rFonts w:cs="Tahoma"/>
          <w:bCs/>
        </w:rPr>
        <w:t xml:space="preserve">Conduct some </w:t>
      </w:r>
      <w:r w:rsidRPr="003E2602">
        <w:rPr>
          <w:rFonts w:cs="Tahoma"/>
          <w:b/>
          <w:bCs/>
        </w:rPr>
        <w:t>external research</w:t>
      </w:r>
      <w:r w:rsidRPr="003E2602">
        <w:rPr>
          <w:rFonts w:cs="Tahoma"/>
          <w:bCs/>
        </w:rPr>
        <w:t xml:space="preserve"> and identify a data interchange standard that would apply to the data that is exchanged with </w:t>
      </w:r>
      <w:r w:rsidRPr="003E2602">
        <w:rPr>
          <w:rFonts w:cs="Tahoma"/>
          <w:bCs/>
          <w:u w:val="single"/>
        </w:rPr>
        <w:t>each</w:t>
      </w:r>
      <w:r w:rsidRPr="003E2602">
        <w:rPr>
          <w:rFonts w:cs="Tahoma"/>
          <w:bCs/>
        </w:rPr>
        <w:t xml:space="preserve"> external organization.  The standard you select should apply to </w:t>
      </w:r>
      <w:r w:rsidR="001D5653" w:rsidRPr="003E2602">
        <w:rPr>
          <w:rFonts w:cs="Tahoma"/>
          <w:bCs/>
        </w:rPr>
        <w:t xml:space="preserve">one or more of </w:t>
      </w:r>
      <w:r w:rsidRPr="003E2602">
        <w:rPr>
          <w:rFonts w:cs="Tahoma"/>
          <w:bCs/>
        </w:rPr>
        <w:t>the data elements you listed above</w:t>
      </w:r>
      <w:r w:rsidR="008B29C9">
        <w:rPr>
          <w:rFonts w:cs="Tahoma"/>
          <w:bCs/>
        </w:rPr>
        <w:t xml:space="preserve"> for </w:t>
      </w:r>
      <w:r w:rsidR="001D5653" w:rsidRPr="003E2602">
        <w:rPr>
          <w:rFonts w:cs="Tahoma"/>
          <w:bCs/>
        </w:rPr>
        <w:t>each organization</w:t>
      </w:r>
      <w:r w:rsidRPr="003E2602">
        <w:rPr>
          <w:rFonts w:cs="Tahoma"/>
          <w:bCs/>
        </w:rPr>
        <w:t xml:space="preserve">.  Provide a brief description of what the standard is, what it requires, why it is important and how it applies to the data elements listed and the Midtown Family Clinic EHR system.  Note:  For </w:t>
      </w:r>
      <w:r w:rsidRPr="003E2602">
        <w:rPr>
          <w:rFonts w:cs="Tahoma"/>
          <w:b/>
          <w:bCs/>
        </w:rPr>
        <w:t>full credit</w:t>
      </w:r>
      <w:r w:rsidRPr="003E2602">
        <w:rPr>
          <w:rFonts w:cs="Tahoma"/>
          <w:bCs/>
        </w:rPr>
        <w:t xml:space="preserve">, two </w:t>
      </w:r>
      <w:r w:rsidRPr="003E2602">
        <w:rPr>
          <w:rFonts w:cs="Tahoma"/>
          <w:bCs/>
          <w:u w:val="single"/>
        </w:rPr>
        <w:t>different</w:t>
      </w:r>
      <w:r w:rsidRPr="003E2602">
        <w:rPr>
          <w:rFonts w:cs="Tahoma"/>
          <w:bCs/>
        </w:rPr>
        <w:t xml:space="preserve"> data interchange standards are required.  (There are some specific data interchange standards that apply to health data exchange; if the same standard applies to the data exchanged with both organizations, explain how it relates to each.) </w:t>
      </w:r>
      <w:r>
        <w:t xml:space="preserve">(Introductory sentence and list of two external organizations and the information shown about the Data Interchange Standard selected for each, providing specifics from the Case Study.) </w:t>
      </w:r>
    </w:p>
    <w:p w:rsidR="003E7D9F" w:rsidRPr="003E7D9F" w:rsidRDefault="003E7D9F" w:rsidP="003E7D9F">
      <w:pPr>
        <w:pStyle w:val="ListParagraph"/>
        <w:numPr>
          <w:ilvl w:val="0"/>
          <w:numId w:val="7"/>
        </w:numPr>
        <w:spacing w:after="0" w:line="240" w:lineRule="auto"/>
        <w:ind w:left="1440" w:hanging="720"/>
        <w:rPr>
          <w:rFonts w:cs="Tahoma"/>
          <w:b/>
          <w:bCs/>
        </w:rPr>
      </w:pPr>
      <w:r>
        <w:rPr>
          <w:rFonts w:cs="Tahoma"/>
          <w:bCs/>
        </w:rPr>
        <w:t>External Organization #1</w:t>
      </w:r>
    </w:p>
    <w:p w:rsidR="003E7D9F" w:rsidRPr="003E7D9F" w:rsidRDefault="003E7D9F" w:rsidP="003E7D9F">
      <w:pPr>
        <w:pStyle w:val="ListParagraph"/>
        <w:numPr>
          <w:ilvl w:val="1"/>
          <w:numId w:val="7"/>
        </w:numPr>
        <w:spacing w:after="0" w:line="240" w:lineRule="auto"/>
        <w:ind w:left="2160" w:hanging="720"/>
        <w:rPr>
          <w:rFonts w:cs="Tahoma"/>
          <w:b/>
          <w:bCs/>
        </w:rPr>
      </w:pPr>
      <w:r>
        <w:rPr>
          <w:rFonts w:cs="Tahoma"/>
          <w:bCs/>
        </w:rPr>
        <w:t>Data Interchange Standard and description</w:t>
      </w:r>
    </w:p>
    <w:p w:rsidR="003E7D9F" w:rsidRPr="003E7D9F" w:rsidRDefault="003E7D9F" w:rsidP="003E7D9F">
      <w:pPr>
        <w:pStyle w:val="ListParagraph"/>
        <w:numPr>
          <w:ilvl w:val="1"/>
          <w:numId w:val="7"/>
        </w:numPr>
        <w:spacing w:after="0" w:line="240" w:lineRule="auto"/>
        <w:ind w:left="2160" w:hanging="720"/>
        <w:rPr>
          <w:rFonts w:cs="Tahoma"/>
          <w:b/>
          <w:bCs/>
        </w:rPr>
      </w:pPr>
      <w:r>
        <w:rPr>
          <w:rFonts w:cs="Tahoma"/>
          <w:bCs/>
        </w:rPr>
        <w:t>What the Data Interchange Standard requires</w:t>
      </w:r>
      <w:r w:rsidR="008B29C9">
        <w:rPr>
          <w:rFonts w:cs="Tahoma"/>
          <w:bCs/>
        </w:rPr>
        <w:t xml:space="preserve"> in order to be able to use it in an information system</w:t>
      </w:r>
    </w:p>
    <w:p w:rsidR="003E7D9F" w:rsidRPr="003E7D9F" w:rsidRDefault="003E7D9F" w:rsidP="003E7D9F">
      <w:pPr>
        <w:pStyle w:val="ListParagraph"/>
        <w:numPr>
          <w:ilvl w:val="1"/>
          <w:numId w:val="7"/>
        </w:numPr>
        <w:spacing w:after="0" w:line="240" w:lineRule="auto"/>
        <w:ind w:left="2160" w:hanging="720"/>
        <w:rPr>
          <w:rFonts w:cs="Tahoma"/>
          <w:b/>
          <w:bCs/>
        </w:rPr>
      </w:pPr>
      <w:r>
        <w:rPr>
          <w:rFonts w:cs="Tahoma"/>
          <w:bCs/>
        </w:rPr>
        <w:t>Why the Data Interchange Standard is important</w:t>
      </w:r>
    </w:p>
    <w:p w:rsidR="003E7D9F" w:rsidRPr="003E7D9F" w:rsidRDefault="003E7D9F" w:rsidP="003E7D9F">
      <w:pPr>
        <w:pStyle w:val="ListParagraph"/>
        <w:numPr>
          <w:ilvl w:val="1"/>
          <w:numId w:val="7"/>
        </w:numPr>
        <w:spacing w:after="0" w:line="240" w:lineRule="auto"/>
        <w:ind w:left="2160" w:hanging="720"/>
        <w:rPr>
          <w:rFonts w:cs="Tahoma"/>
          <w:b/>
          <w:bCs/>
        </w:rPr>
      </w:pPr>
      <w:r>
        <w:rPr>
          <w:rFonts w:cs="Tahoma"/>
          <w:bCs/>
        </w:rPr>
        <w:t>How the Data Interchange Standard applies to the data elements listed and the Midtown Family Clinic EHR system</w:t>
      </w:r>
    </w:p>
    <w:p w:rsidR="003E7D9F" w:rsidRPr="003E7D9F" w:rsidRDefault="003E7D9F" w:rsidP="003E7D9F">
      <w:pPr>
        <w:pStyle w:val="ListParagraph"/>
        <w:numPr>
          <w:ilvl w:val="0"/>
          <w:numId w:val="7"/>
        </w:numPr>
        <w:spacing w:after="0" w:line="240" w:lineRule="auto"/>
        <w:ind w:left="1440" w:hanging="720"/>
        <w:rPr>
          <w:rFonts w:cs="Tahoma"/>
          <w:b/>
          <w:bCs/>
        </w:rPr>
      </w:pPr>
      <w:r>
        <w:rPr>
          <w:rFonts w:cs="Tahoma"/>
          <w:bCs/>
        </w:rPr>
        <w:t>External Organization #1</w:t>
      </w:r>
    </w:p>
    <w:p w:rsidR="003E7D9F" w:rsidRPr="003E7D9F" w:rsidRDefault="003E7D9F" w:rsidP="003E7D9F">
      <w:pPr>
        <w:pStyle w:val="ListParagraph"/>
        <w:numPr>
          <w:ilvl w:val="1"/>
          <w:numId w:val="7"/>
        </w:numPr>
        <w:spacing w:after="0" w:line="240" w:lineRule="auto"/>
        <w:ind w:left="2160" w:hanging="720"/>
        <w:rPr>
          <w:rFonts w:cs="Tahoma"/>
          <w:b/>
          <w:bCs/>
        </w:rPr>
      </w:pPr>
      <w:r>
        <w:rPr>
          <w:rFonts w:cs="Tahoma"/>
          <w:bCs/>
        </w:rPr>
        <w:t>Data Interchange Standard and description</w:t>
      </w:r>
    </w:p>
    <w:p w:rsidR="003E7D9F" w:rsidRPr="003E7D9F" w:rsidRDefault="003E7D9F" w:rsidP="003E7D9F">
      <w:pPr>
        <w:pStyle w:val="ListParagraph"/>
        <w:numPr>
          <w:ilvl w:val="1"/>
          <w:numId w:val="7"/>
        </w:numPr>
        <w:spacing w:after="0" w:line="240" w:lineRule="auto"/>
        <w:ind w:left="2160" w:hanging="720"/>
        <w:rPr>
          <w:rFonts w:cs="Tahoma"/>
          <w:b/>
          <w:bCs/>
        </w:rPr>
      </w:pPr>
      <w:r>
        <w:rPr>
          <w:rFonts w:cs="Tahoma"/>
          <w:bCs/>
        </w:rPr>
        <w:t>What the Data Interchange Standard requires</w:t>
      </w:r>
    </w:p>
    <w:p w:rsidR="003E7D9F" w:rsidRPr="003E7D9F" w:rsidRDefault="003E7D9F" w:rsidP="003E7D9F">
      <w:pPr>
        <w:pStyle w:val="ListParagraph"/>
        <w:numPr>
          <w:ilvl w:val="1"/>
          <w:numId w:val="7"/>
        </w:numPr>
        <w:spacing w:after="0" w:line="240" w:lineRule="auto"/>
        <w:ind w:left="2160" w:hanging="720"/>
        <w:rPr>
          <w:rFonts w:cs="Tahoma"/>
          <w:b/>
          <w:bCs/>
        </w:rPr>
      </w:pPr>
      <w:r>
        <w:rPr>
          <w:rFonts w:cs="Tahoma"/>
          <w:bCs/>
        </w:rPr>
        <w:t>Why the Data Interchange Standard is important</w:t>
      </w:r>
    </w:p>
    <w:p w:rsidR="003E7D9F" w:rsidRPr="003E2602" w:rsidRDefault="003E7D9F" w:rsidP="003E7D9F">
      <w:pPr>
        <w:pStyle w:val="ListParagraph"/>
        <w:numPr>
          <w:ilvl w:val="1"/>
          <w:numId w:val="7"/>
        </w:numPr>
        <w:spacing w:after="0" w:line="240" w:lineRule="auto"/>
        <w:ind w:left="2160" w:hanging="720"/>
        <w:rPr>
          <w:rFonts w:cs="Tahoma"/>
          <w:b/>
          <w:bCs/>
        </w:rPr>
      </w:pPr>
      <w:r>
        <w:rPr>
          <w:rFonts w:cs="Tahoma"/>
          <w:bCs/>
        </w:rPr>
        <w:t>How the Data Interchange Standard applies to the data elements listed and the Midtown Family Clinic EHR system</w:t>
      </w:r>
    </w:p>
    <w:p w:rsidR="003E2602" w:rsidRPr="003E2602" w:rsidRDefault="003E2602" w:rsidP="003E2602">
      <w:pPr>
        <w:pStyle w:val="ListParagraph"/>
        <w:numPr>
          <w:ilvl w:val="1"/>
          <w:numId w:val="8"/>
        </w:numPr>
        <w:autoSpaceDE w:val="0"/>
        <w:autoSpaceDN w:val="0"/>
        <w:adjustRightInd w:val="0"/>
        <w:spacing w:after="0" w:line="240" w:lineRule="auto"/>
        <w:ind w:left="360"/>
        <w:rPr>
          <w:rFonts w:eastAsia="Times New Roman" w:cs="Tahoma"/>
          <w:b/>
          <w:color w:val="000000"/>
        </w:rPr>
      </w:pPr>
      <w:r>
        <w:rPr>
          <w:rFonts w:cs="Tahoma"/>
          <w:b/>
          <w:bCs/>
        </w:rPr>
        <w:t xml:space="preserve"> Summary - </w:t>
      </w:r>
      <w:r>
        <w:rPr>
          <w:rFonts w:eastAsia="Times New Roman" w:cs="Tahoma"/>
          <w:color w:val="000000"/>
        </w:rPr>
        <w:t>briefly summarize the content of this section and tie the information together for the reader.</w:t>
      </w:r>
      <w:r w:rsidR="00580625">
        <w:rPr>
          <w:rFonts w:eastAsia="Times New Roman" w:cs="Tahoma"/>
          <w:color w:val="000000"/>
        </w:rPr>
        <w:t xml:space="preserve"> </w:t>
      </w:r>
      <w:r w:rsidR="00580625">
        <w:t>(3-4 sentences)</w:t>
      </w:r>
    </w:p>
    <w:p w:rsidR="003E7D9F" w:rsidRPr="003E7D9F" w:rsidRDefault="003E7D9F" w:rsidP="003E7D9F">
      <w:pPr>
        <w:pStyle w:val="ListParagraph"/>
        <w:spacing w:after="0" w:line="240" w:lineRule="auto"/>
        <w:ind w:left="1440"/>
        <w:rPr>
          <w:rFonts w:cs="Tahoma"/>
          <w:b/>
          <w:bCs/>
        </w:rPr>
      </w:pPr>
    </w:p>
    <w:p w:rsidR="003E7D9F" w:rsidRDefault="003E7D9F" w:rsidP="003E7D9F">
      <w:pPr>
        <w:rPr>
          <w:rFonts w:ascii="Tahoma" w:hAnsi="Tahoma" w:cs="Tahoma"/>
          <w:sz w:val="20"/>
          <w:szCs w:val="20"/>
        </w:rPr>
      </w:pPr>
      <w:r>
        <w:rPr>
          <w:rFonts w:ascii="Tahoma" w:hAnsi="Tahoma" w:cs="Tahoma"/>
          <w:b/>
          <w:sz w:val="20"/>
          <w:szCs w:val="20"/>
        </w:rPr>
        <w:t>Formatting Your Assignment</w:t>
      </w:r>
    </w:p>
    <w:p w:rsidR="003E2602" w:rsidRPr="00322D4F" w:rsidRDefault="003E2602" w:rsidP="003E2602">
      <w:pPr>
        <w:autoSpaceDE w:val="0"/>
        <w:autoSpaceDN w:val="0"/>
        <w:adjustRightInd w:val="0"/>
        <w:spacing w:after="0" w:line="240" w:lineRule="auto"/>
        <w:rPr>
          <w:rFonts w:eastAsia="Times New Roman" w:cs="Tahoma"/>
          <w:color w:val="000000"/>
        </w:rPr>
      </w:pPr>
      <w:r w:rsidRPr="00322D4F">
        <w:rPr>
          <w:rFonts w:eastAsia="Times New Roman" w:cs="Tahoma"/>
          <w:color w:val="000000"/>
        </w:rPr>
        <w:t>For academic writing, the writer is expected to write in the third person. In third person, the writer avoids the pronouns I, we, my,</w:t>
      </w:r>
      <w:r>
        <w:rPr>
          <w:rFonts w:eastAsia="Times New Roman" w:cs="Tahoma"/>
          <w:color w:val="000000"/>
        </w:rPr>
        <w:t xml:space="preserve"> you,</w:t>
      </w:r>
      <w:r w:rsidRPr="00322D4F">
        <w:rPr>
          <w:rFonts w:eastAsia="Times New Roman" w:cs="Tahoma"/>
          <w:color w:val="000000"/>
        </w:rPr>
        <w:t xml:space="preserve"> </w:t>
      </w:r>
      <w:r>
        <w:rPr>
          <w:rFonts w:eastAsia="Times New Roman" w:cs="Tahoma"/>
          <w:color w:val="000000"/>
        </w:rPr>
        <w:t xml:space="preserve">your, </w:t>
      </w:r>
      <w:r w:rsidRPr="00322D4F">
        <w:rPr>
          <w:rFonts w:eastAsia="Times New Roman" w:cs="Tahoma"/>
          <w:color w:val="000000"/>
        </w:rPr>
        <w:t>and ours. The third person is used to make the writing more objective by taking the individual, the “self,” out of the writing. This method is very helpful for academic writing, a form in which facts, not opinion, drive the tone of the text. Writing in the third person allows the writer to come across as unbiased and thus more informed.</w:t>
      </w:r>
      <w:r>
        <w:rPr>
          <w:rFonts w:eastAsia="Times New Roman" w:cs="Tahoma"/>
          <w:color w:val="000000"/>
        </w:rPr>
        <w:t xml:space="preserve">  The Report is to be written for the Midtown Family Clinic, and reference should not be made by name to individuals who own or work in the Clinic.</w:t>
      </w:r>
    </w:p>
    <w:p w:rsidR="003E7D9F" w:rsidRPr="00322D4F" w:rsidRDefault="003E7D9F" w:rsidP="003E7D9F">
      <w:pPr>
        <w:autoSpaceDE w:val="0"/>
        <w:autoSpaceDN w:val="0"/>
        <w:adjustRightInd w:val="0"/>
        <w:spacing w:after="0" w:line="240" w:lineRule="auto"/>
        <w:rPr>
          <w:rFonts w:eastAsia="Times New Roman" w:cs="Tahoma"/>
          <w:bCs/>
        </w:rPr>
      </w:pPr>
    </w:p>
    <w:p w:rsidR="003E7D9F" w:rsidRDefault="003E7D9F" w:rsidP="003E7D9F">
      <w:pPr>
        <w:pStyle w:val="ListParagraph"/>
        <w:numPr>
          <w:ilvl w:val="0"/>
          <w:numId w:val="4"/>
        </w:numPr>
        <w:autoSpaceDE w:val="0"/>
        <w:autoSpaceDN w:val="0"/>
        <w:adjustRightInd w:val="0"/>
        <w:spacing w:after="0" w:line="240" w:lineRule="auto"/>
        <w:ind w:left="360"/>
        <w:rPr>
          <w:rFonts w:eastAsia="Times New Roman" w:cs="Tahoma"/>
          <w:bCs/>
        </w:rPr>
      </w:pPr>
      <w:r>
        <w:rPr>
          <w:rFonts w:eastAsia="Times New Roman" w:cs="Tahoma"/>
          <w:bCs/>
        </w:rPr>
        <w:t xml:space="preserve">Include </w:t>
      </w:r>
      <w:r w:rsidR="003E2602">
        <w:rPr>
          <w:rFonts w:eastAsia="Times New Roman" w:cs="Tahoma"/>
          <w:bCs/>
        </w:rPr>
        <w:t xml:space="preserve">the Introduction and </w:t>
      </w:r>
      <w:r>
        <w:rPr>
          <w:rFonts w:eastAsia="Times New Roman" w:cs="Tahoma"/>
          <w:bCs/>
        </w:rPr>
        <w:t>Section I, revised according to any feedback received, and add to it Section II.</w:t>
      </w:r>
    </w:p>
    <w:p w:rsidR="003E7D9F" w:rsidRPr="00E65021" w:rsidRDefault="003E7D9F" w:rsidP="003E7D9F">
      <w:pPr>
        <w:pStyle w:val="ListParagraph"/>
        <w:numPr>
          <w:ilvl w:val="0"/>
          <w:numId w:val="4"/>
        </w:numPr>
        <w:autoSpaceDE w:val="0"/>
        <w:autoSpaceDN w:val="0"/>
        <w:adjustRightInd w:val="0"/>
        <w:spacing w:after="0" w:line="240" w:lineRule="auto"/>
        <w:ind w:left="360"/>
        <w:rPr>
          <w:rFonts w:eastAsia="Times New Roman" w:cs="Tahoma"/>
          <w:bCs/>
        </w:rPr>
      </w:pPr>
      <w:r w:rsidRPr="00322D4F">
        <w:rPr>
          <w:rFonts w:eastAsia="Times New Roman" w:cs="Tahoma"/>
          <w:bCs/>
        </w:rPr>
        <w:t xml:space="preserve">Write a short concise paper:  Use </w:t>
      </w:r>
      <w:r>
        <w:rPr>
          <w:rFonts w:eastAsia="Times New Roman" w:cs="Tahoma"/>
          <w:bCs/>
        </w:rPr>
        <w:t xml:space="preserve">the </w:t>
      </w:r>
      <w:r w:rsidRPr="00322D4F">
        <w:rPr>
          <w:rFonts w:eastAsia="Times New Roman" w:cs="Tahoma"/>
          <w:bCs/>
        </w:rPr>
        <w:t>recommendations</w:t>
      </w:r>
      <w:r>
        <w:rPr>
          <w:rFonts w:eastAsia="Times New Roman" w:cs="Tahoma"/>
          <w:bCs/>
        </w:rPr>
        <w:t xml:space="preserve"> provided</w:t>
      </w:r>
      <w:r w:rsidRPr="00322D4F">
        <w:rPr>
          <w:rFonts w:eastAsia="Times New Roman" w:cs="Tahoma"/>
          <w:bCs/>
        </w:rPr>
        <w:t xml:space="preserve"> in each area for length of response.  Content areas should be double spaced; table entries should be single-spaced.</w:t>
      </w:r>
      <w:r>
        <w:rPr>
          <w:rFonts w:eastAsia="Times New Roman" w:cs="Tahoma"/>
          <w:bCs/>
        </w:rPr>
        <w:t xml:space="preserve"> It’s important to value quality over quantity.  Section II should not exceed 4 pages. </w:t>
      </w:r>
    </w:p>
    <w:p w:rsidR="003E7D9F" w:rsidRPr="00CA4BEE" w:rsidRDefault="007828B4" w:rsidP="003E7D9F">
      <w:pPr>
        <w:pStyle w:val="ListParagraph"/>
        <w:numPr>
          <w:ilvl w:val="0"/>
          <w:numId w:val="4"/>
        </w:numPr>
        <w:autoSpaceDE w:val="0"/>
        <w:autoSpaceDN w:val="0"/>
        <w:adjustRightInd w:val="0"/>
        <w:spacing w:after="0" w:line="240" w:lineRule="auto"/>
        <w:ind w:left="360"/>
        <w:rPr>
          <w:rFonts w:eastAsia="Times New Roman" w:cs="Tahoma"/>
          <w:bCs/>
        </w:rPr>
      </w:pPr>
      <w:r>
        <w:rPr>
          <w:rFonts w:eastAsia="Times New Roman" w:cs="Tahoma"/>
          <w:bCs/>
        </w:rPr>
        <w:t>Ensure that the table</w:t>
      </w:r>
      <w:r w:rsidR="003E7D9F" w:rsidRPr="00CA4BEE">
        <w:rPr>
          <w:rFonts w:eastAsia="Times New Roman" w:cs="Tahoma"/>
          <w:bCs/>
        </w:rPr>
        <w:t xml:space="preserve"> is preceded by an introductory sentence that explains what is contained in the table, so the reader understands </w:t>
      </w:r>
      <w:r w:rsidR="003E7D9F" w:rsidRPr="00CA4BEE">
        <w:rPr>
          <w:rFonts w:eastAsia="Times New Roman" w:cs="Tahoma"/>
          <w:b/>
          <w:bCs/>
        </w:rPr>
        <w:t>why</w:t>
      </w:r>
      <w:r w:rsidR="003E7D9F" w:rsidRPr="00CA4BEE">
        <w:rPr>
          <w:rFonts w:eastAsia="Times New Roman" w:cs="Tahoma"/>
          <w:bCs/>
        </w:rPr>
        <w:t xml:space="preserve"> the table has been included.</w:t>
      </w:r>
    </w:p>
    <w:p w:rsidR="003E7D9F" w:rsidRPr="00322D4F" w:rsidRDefault="003E7D9F" w:rsidP="003E7D9F">
      <w:pPr>
        <w:pStyle w:val="ListParagraph"/>
        <w:numPr>
          <w:ilvl w:val="0"/>
          <w:numId w:val="4"/>
        </w:numPr>
        <w:autoSpaceDE w:val="0"/>
        <w:autoSpaceDN w:val="0"/>
        <w:adjustRightInd w:val="0"/>
        <w:spacing w:after="0" w:line="240" w:lineRule="auto"/>
        <w:ind w:left="360"/>
        <w:rPr>
          <w:rFonts w:eastAsia="Times New Roman" w:cs="Tahoma"/>
          <w:bCs/>
        </w:rPr>
      </w:pPr>
      <w:r w:rsidRPr="00322D4F">
        <w:rPr>
          <w:rFonts w:eastAsia="Times New Roman" w:cs="Tahoma"/>
          <w:bCs/>
        </w:rPr>
        <w:t xml:space="preserve">Use </w:t>
      </w:r>
      <w:r w:rsidRPr="00CA4BEE">
        <w:rPr>
          <w:rFonts w:eastAsia="Times New Roman" w:cs="Tahoma"/>
          <w:b/>
          <w:bCs/>
        </w:rPr>
        <w:t>at least</w:t>
      </w:r>
      <w:r w:rsidRPr="00322D4F">
        <w:rPr>
          <w:rFonts w:eastAsia="Times New Roman" w:cs="Tahoma"/>
          <w:bCs/>
        </w:rPr>
        <w:t xml:space="preserve"> two resources with APA formatted citation and reference.  Use at least one external reference and one from the course content. </w:t>
      </w:r>
    </w:p>
    <w:p w:rsidR="003E2602" w:rsidRPr="0003018E" w:rsidRDefault="003E2602" w:rsidP="003E2602">
      <w:pPr>
        <w:pStyle w:val="ListParagraph"/>
        <w:numPr>
          <w:ilvl w:val="0"/>
          <w:numId w:val="12"/>
        </w:numPr>
        <w:pBdr>
          <w:top w:val="nil"/>
          <w:left w:val="nil"/>
          <w:bottom w:val="nil"/>
          <w:right w:val="nil"/>
          <w:between w:val="nil"/>
          <w:bar w:val="nil"/>
        </w:pBdr>
        <w:spacing w:after="0" w:line="240" w:lineRule="auto"/>
        <w:contextualSpacing w:val="0"/>
        <w:rPr>
          <w:b/>
          <w:bCs/>
        </w:rPr>
      </w:pPr>
      <w:r w:rsidRPr="00322D4F">
        <w:rPr>
          <w:rFonts w:cs="Tahoma"/>
          <w:bCs/>
        </w:rPr>
        <w:t xml:space="preserve">Compare your work to the </w:t>
      </w:r>
      <w:r>
        <w:rPr>
          <w:rFonts w:cs="Tahoma"/>
          <w:bCs/>
        </w:rPr>
        <w:t>Assignment Instructions above and the Evaluation Criteria/</w:t>
      </w:r>
      <w:r w:rsidRPr="00322D4F">
        <w:rPr>
          <w:rFonts w:cs="Tahoma"/>
          <w:bCs/>
        </w:rPr>
        <w:t>Grading Rubric below to be sure you have met content and quality criteria.</w:t>
      </w:r>
      <w:r>
        <w:rPr>
          <w:rFonts w:cs="Tahoma"/>
          <w:bCs/>
        </w:rPr>
        <w:t xml:space="preserve">  </w:t>
      </w:r>
      <w:r>
        <w:rPr>
          <w:rFonts w:ascii="Calibri" w:eastAsia="Calibri" w:hAnsi="Calibri" w:cs="Calibri"/>
        </w:rPr>
        <w:t>Do not overlook this step.  Read your work out loud or have your computer read it to you.  Fix the grammar and other areas identified.</w:t>
      </w:r>
      <w:r w:rsidRPr="0003018E">
        <w:rPr>
          <w:rFonts w:cs="Tahoma"/>
          <w:bCs/>
        </w:rPr>
        <w:t xml:space="preserve">  </w:t>
      </w:r>
    </w:p>
    <w:p w:rsidR="003E2602" w:rsidRPr="00322D4F" w:rsidRDefault="003E2602" w:rsidP="003E2602">
      <w:pPr>
        <w:pStyle w:val="ListParagraph"/>
        <w:numPr>
          <w:ilvl w:val="0"/>
          <w:numId w:val="4"/>
        </w:numPr>
        <w:autoSpaceDE w:val="0"/>
        <w:autoSpaceDN w:val="0"/>
        <w:adjustRightInd w:val="0"/>
        <w:spacing w:after="0" w:line="240" w:lineRule="auto"/>
        <w:ind w:left="360"/>
        <w:rPr>
          <w:rFonts w:eastAsia="Times New Roman" w:cs="Tahoma"/>
          <w:b/>
          <w:bCs/>
        </w:rPr>
      </w:pPr>
      <w:r w:rsidRPr="00322D4F">
        <w:rPr>
          <w:rFonts w:cs="Tahoma"/>
          <w:bCs/>
        </w:rPr>
        <w:t xml:space="preserve">Submit your paper as a Word document, or a document that can be read in Word.  </w:t>
      </w:r>
    </w:p>
    <w:p w:rsidR="00CA40E4" w:rsidRPr="00CA40E4" w:rsidRDefault="003E2602" w:rsidP="00CA40E4">
      <w:pPr>
        <w:pStyle w:val="ListParagraph"/>
        <w:numPr>
          <w:ilvl w:val="0"/>
          <w:numId w:val="4"/>
        </w:numPr>
        <w:autoSpaceDE w:val="0"/>
        <w:autoSpaceDN w:val="0"/>
        <w:adjustRightInd w:val="0"/>
        <w:spacing w:after="0" w:line="240" w:lineRule="auto"/>
        <w:ind w:left="360"/>
        <w:rPr>
          <w:rFonts w:eastAsia="Times New Roman" w:cs="Tahoma"/>
          <w:b/>
          <w:bCs/>
        </w:rPr>
      </w:pPr>
      <w:r w:rsidRPr="00322D4F">
        <w:rPr>
          <w:rFonts w:cs="Tahoma"/>
          <w:bCs/>
        </w:rPr>
        <w:t xml:space="preserve">Your </w:t>
      </w:r>
      <w:r>
        <w:rPr>
          <w:rFonts w:ascii="Calibri" w:eastAsia="Calibri" w:hAnsi="Calibri" w:cs="Calibri"/>
        </w:rPr>
        <w:t xml:space="preserve">submission filename should be as follows:  </w:t>
      </w:r>
      <w:r>
        <w:rPr>
          <w:rFonts w:eastAsia="Times New Roman" w:cs="Tahoma"/>
          <w:b/>
          <w:bCs/>
        </w:rPr>
        <w:t>Lastname_firstname_Stage_2</w:t>
      </w:r>
    </w:p>
    <w:p w:rsidR="003E2602" w:rsidRDefault="003E2602" w:rsidP="003E2602">
      <w:pPr>
        <w:autoSpaceDE w:val="0"/>
        <w:autoSpaceDN w:val="0"/>
        <w:adjustRightInd w:val="0"/>
        <w:spacing w:after="0" w:line="240" w:lineRule="auto"/>
        <w:rPr>
          <w:rFonts w:eastAsia="Times New Roman" w:cs="Tahoma"/>
          <w:b/>
          <w:bCs/>
        </w:rPr>
      </w:pPr>
    </w:p>
    <w:p w:rsidR="00CA40E4" w:rsidRDefault="00CA40E4" w:rsidP="00CA40E4">
      <w:pPr>
        <w:keepNext/>
        <w:spacing w:after="0" w:line="240" w:lineRule="auto"/>
        <w:rPr>
          <w:rFonts w:cs="Tahoma"/>
          <w:b/>
        </w:rPr>
      </w:pPr>
      <w:r>
        <w:rPr>
          <w:rFonts w:cs="Tahoma"/>
          <w:b/>
        </w:rPr>
        <w:t>EVALUATION CRITERIA/GRADING</w:t>
      </w:r>
      <w:r w:rsidRPr="00322D4F">
        <w:rPr>
          <w:rFonts w:cs="Tahoma"/>
          <w:b/>
        </w:rPr>
        <w:t xml:space="preserve"> RUBRIC:</w:t>
      </w:r>
    </w:p>
    <w:p w:rsidR="00CA40E4" w:rsidRDefault="00CA40E4" w:rsidP="003E2602">
      <w:pPr>
        <w:autoSpaceDE w:val="0"/>
        <w:autoSpaceDN w:val="0"/>
        <w:adjustRightInd w:val="0"/>
        <w:spacing w:after="0" w:line="240" w:lineRule="auto"/>
        <w:rPr>
          <w:rFonts w:eastAsia="Times New Roman" w:cs="Tahoma"/>
          <w:b/>
          <w:bCs/>
        </w:rPr>
      </w:pPr>
    </w:p>
    <w:tbl>
      <w:tblPr>
        <w:tblW w:w="1107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710"/>
        <w:gridCol w:w="1733"/>
        <w:gridCol w:w="1597"/>
        <w:gridCol w:w="1710"/>
        <w:gridCol w:w="1620"/>
        <w:gridCol w:w="990"/>
      </w:tblGrid>
      <w:tr w:rsidR="00DD777A" w:rsidRPr="003E7D9F" w:rsidTr="009569B4">
        <w:tc>
          <w:tcPr>
            <w:tcW w:w="171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DD777A" w:rsidRPr="003A3A7A" w:rsidRDefault="00DD777A" w:rsidP="00080CEB">
            <w:pPr>
              <w:pStyle w:val="Heading2"/>
              <w:jc w:val="center"/>
              <w:rPr>
                <w:rFonts w:asciiTheme="minorHAnsi" w:hAnsiTheme="minorHAnsi" w:cs="Tahoma"/>
                <w:sz w:val="18"/>
                <w:szCs w:val="18"/>
              </w:rPr>
            </w:pPr>
          </w:p>
          <w:p w:rsidR="00DD777A" w:rsidRPr="003A3A7A" w:rsidRDefault="00DD777A" w:rsidP="00080CEB">
            <w:pPr>
              <w:pStyle w:val="Heading2"/>
              <w:jc w:val="center"/>
              <w:rPr>
                <w:rFonts w:asciiTheme="minorHAnsi" w:hAnsiTheme="minorHAnsi" w:cs="Tahoma"/>
                <w:sz w:val="18"/>
                <w:szCs w:val="18"/>
              </w:rPr>
            </w:pPr>
            <w:r w:rsidRPr="003A3A7A">
              <w:rPr>
                <w:rFonts w:asciiTheme="minorHAnsi" w:hAnsiTheme="minorHAnsi" w:cs="Tahoma"/>
                <w:sz w:val="18"/>
                <w:szCs w:val="18"/>
              </w:rPr>
              <w:t>Criteria</w:t>
            </w:r>
          </w:p>
        </w:tc>
        <w:tc>
          <w:tcPr>
            <w:tcW w:w="171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DD777A" w:rsidRPr="003E7D9F" w:rsidRDefault="00DD777A" w:rsidP="00080CEB">
            <w:pPr>
              <w:spacing w:after="0" w:line="240" w:lineRule="auto"/>
              <w:jc w:val="center"/>
              <w:rPr>
                <w:rFonts w:cs="Tahoma"/>
                <w:b/>
                <w:bCs/>
                <w:sz w:val="18"/>
                <w:szCs w:val="18"/>
              </w:rPr>
            </w:pPr>
          </w:p>
          <w:p w:rsidR="00DD777A" w:rsidRPr="003E7D9F" w:rsidRDefault="00DD777A" w:rsidP="00080CEB">
            <w:pPr>
              <w:spacing w:after="0" w:line="240" w:lineRule="auto"/>
              <w:jc w:val="center"/>
              <w:rPr>
                <w:rFonts w:cs="Tahoma"/>
                <w:b/>
                <w:bCs/>
                <w:sz w:val="18"/>
                <w:szCs w:val="18"/>
              </w:rPr>
            </w:pPr>
            <w:r w:rsidRPr="003E7D9F">
              <w:rPr>
                <w:rFonts w:cs="Tahoma"/>
                <w:b/>
                <w:bCs/>
                <w:sz w:val="18"/>
                <w:szCs w:val="18"/>
              </w:rPr>
              <w:t>90-100%</w:t>
            </w:r>
          </w:p>
          <w:p w:rsidR="00DD777A" w:rsidRPr="003E7D9F" w:rsidRDefault="00DD777A" w:rsidP="00080CEB">
            <w:pPr>
              <w:spacing w:after="0" w:line="240" w:lineRule="auto"/>
              <w:jc w:val="center"/>
              <w:rPr>
                <w:rFonts w:cs="Tahoma"/>
                <w:b/>
                <w:bCs/>
                <w:sz w:val="18"/>
                <w:szCs w:val="18"/>
              </w:rPr>
            </w:pPr>
            <w:r w:rsidRPr="003E7D9F">
              <w:rPr>
                <w:rFonts w:cs="Tahoma"/>
                <w:b/>
                <w:bCs/>
                <w:sz w:val="18"/>
                <w:szCs w:val="18"/>
              </w:rPr>
              <w:t>Far Above Standards</w:t>
            </w:r>
          </w:p>
        </w:tc>
        <w:tc>
          <w:tcPr>
            <w:tcW w:w="173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DD777A" w:rsidRPr="003E7D9F" w:rsidRDefault="00DD777A" w:rsidP="00080CEB">
            <w:pPr>
              <w:spacing w:after="0" w:line="240" w:lineRule="auto"/>
              <w:jc w:val="center"/>
              <w:rPr>
                <w:rFonts w:cs="Tahoma"/>
                <w:b/>
                <w:bCs/>
                <w:sz w:val="18"/>
                <w:szCs w:val="18"/>
              </w:rPr>
            </w:pPr>
          </w:p>
          <w:p w:rsidR="00DD777A" w:rsidRPr="003E7D9F" w:rsidRDefault="00DD777A" w:rsidP="00080CEB">
            <w:pPr>
              <w:spacing w:after="0" w:line="240" w:lineRule="auto"/>
              <w:jc w:val="center"/>
              <w:rPr>
                <w:rFonts w:cs="Tahoma"/>
                <w:b/>
                <w:bCs/>
                <w:sz w:val="18"/>
                <w:szCs w:val="18"/>
              </w:rPr>
            </w:pPr>
            <w:r w:rsidRPr="003E7D9F">
              <w:rPr>
                <w:rFonts w:cs="Tahoma"/>
                <w:b/>
                <w:bCs/>
                <w:sz w:val="18"/>
                <w:szCs w:val="18"/>
              </w:rPr>
              <w:t>80-89%</w:t>
            </w:r>
          </w:p>
          <w:p w:rsidR="00DD777A" w:rsidRPr="003E7D9F" w:rsidRDefault="00DD777A" w:rsidP="00080CEB">
            <w:pPr>
              <w:spacing w:after="0" w:line="240" w:lineRule="auto"/>
              <w:jc w:val="center"/>
              <w:rPr>
                <w:rFonts w:cs="Tahoma"/>
                <w:b/>
                <w:bCs/>
                <w:sz w:val="18"/>
                <w:szCs w:val="18"/>
              </w:rPr>
            </w:pPr>
            <w:r w:rsidRPr="003E7D9F">
              <w:rPr>
                <w:rFonts w:cs="Tahoma"/>
                <w:b/>
                <w:bCs/>
                <w:sz w:val="18"/>
                <w:szCs w:val="18"/>
              </w:rPr>
              <w:t>Above Standards</w:t>
            </w:r>
          </w:p>
        </w:tc>
        <w:tc>
          <w:tcPr>
            <w:tcW w:w="1597"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DD777A" w:rsidRPr="003E7D9F" w:rsidRDefault="00DD777A" w:rsidP="00080CEB">
            <w:pPr>
              <w:spacing w:after="0" w:line="240" w:lineRule="auto"/>
              <w:jc w:val="center"/>
              <w:rPr>
                <w:rFonts w:cs="Tahoma"/>
                <w:b/>
                <w:bCs/>
                <w:sz w:val="18"/>
                <w:szCs w:val="18"/>
              </w:rPr>
            </w:pPr>
          </w:p>
          <w:p w:rsidR="00DD777A" w:rsidRPr="003E7D9F" w:rsidRDefault="00DD777A" w:rsidP="00080CEB">
            <w:pPr>
              <w:spacing w:after="0" w:line="240" w:lineRule="auto"/>
              <w:jc w:val="center"/>
              <w:rPr>
                <w:rFonts w:cs="Tahoma"/>
                <w:b/>
                <w:bCs/>
                <w:sz w:val="18"/>
                <w:szCs w:val="18"/>
              </w:rPr>
            </w:pPr>
            <w:r w:rsidRPr="003E7D9F">
              <w:rPr>
                <w:rFonts w:cs="Tahoma"/>
                <w:b/>
                <w:bCs/>
                <w:sz w:val="18"/>
                <w:szCs w:val="18"/>
              </w:rPr>
              <w:t>70-79%</w:t>
            </w:r>
          </w:p>
          <w:p w:rsidR="00DD777A" w:rsidRPr="003E7D9F" w:rsidRDefault="00DD777A" w:rsidP="00080CEB">
            <w:pPr>
              <w:spacing w:line="240" w:lineRule="auto"/>
              <w:jc w:val="center"/>
              <w:rPr>
                <w:rFonts w:cs="Tahoma"/>
                <w:b/>
                <w:bCs/>
                <w:sz w:val="18"/>
                <w:szCs w:val="18"/>
              </w:rPr>
            </w:pPr>
            <w:r w:rsidRPr="003E7D9F">
              <w:rPr>
                <w:rFonts w:cs="Tahoma"/>
                <w:b/>
                <w:bCs/>
                <w:sz w:val="18"/>
                <w:szCs w:val="18"/>
              </w:rPr>
              <w:t>Meets Standards</w:t>
            </w:r>
          </w:p>
        </w:tc>
        <w:tc>
          <w:tcPr>
            <w:tcW w:w="171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DD777A" w:rsidRPr="003E7D9F" w:rsidRDefault="00DD777A" w:rsidP="00080CEB">
            <w:pPr>
              <w:spacing w:after="0" w:line="240" w:lineRule="auto"/>
              <w:jc w:val="center"/>
              <w:rPr>
                <w:rFonts w:cs="Tahoma"/>
                <w:b/>
                <w:bCs/>
                <w:sz w:val="18"/>
                <w:szCs w:val="18"/>
              </w:rPr>
            </w:pPr>
          </w:p>
          <w:p w:rsidR="00DD777A" w:rsidRPr="003E7D9F" w:rsidRDefault="00DD777A" w:rsidP="00080CEB">
            <w:pPr>
              <w:spacing w:after="0" w:line="240" w:lineRule="auto"/>
              <w:jc w:val="center"/>
              <w:rPr>
                <w:rFonts w:cs="Tahoma"/>
                <w:b/>
                <w:bCs/>
                <w:sz w:val="18"/>
                <w:szCs w:val="18"/>
              </w:rPr>
            </w:pPr>
            <w:r w:rsidRPr="003E7D9F">
              <w:rPr>
                <w:rFonts w:cs="Tahoma"/>
                <w:b/>
                <w:bCs/>
                <w:sz w:val="18"/>
                <w:szCs w:val="18"/>
              </w:rPr>
              <w:t>60-69%</w:t>
            </w:r>
          </w:p>
          <w:p w:rsidR="00DD777A" w:rsidRPr="003E7D9F" w:rsidRDefault="00DD777A" w:rsidP="00080CEB">
            <w:pPr>
              <w:spacing w:line="240" w:lineRule="auto"/>
              <w:jc w:val="center"/>
              <w:rPr>
                <w:rFonts w:cs="Tahoma"/>
                <w:b/>
                <w:bCs/>
                <w:sz w:val="18"/>
                <w:szCs w:val="18"/>
              </w:rPr>
            </w:pPr>
            <w:r w:rsidRPr="003E7D9F">
              <w:rPr>
                <w:rFonts w:cs="Tahoma"/>
                <w:b/>
                <w:bCs/>
                <w:sz w:val="18"/>
                <w:szCs w:val="18"/>
              </w:rPr>
              <w:t>Below Standards</w:t>
            </w:r>
          </w:p>
        </w:tc>
        <w:tc>
          <w:tcPr>
            <w:tcW w:w="162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DD777A" w:rsidRPr="003E7D9F" w:rsidRDefault="00DD777A" w:rsidP="00080CEB">
            <w:pPr>
              <w:spacing w:after="0" w:line="240" w:lineRule="auto"/>
              <w:jc w:val="center"/>
              <w:rPr>
                <w:rFonts w:cs="Tahoma"/>
                <w:b/>
                <w:bCs/>
                <w:sz w:val="18"/>
                <w:szCs w:val="18"/>
              </w:rPr>
            </w:pPr>
          </w:p>
          <w:p w:rsidR="00DD777A" w:rsidRPr="003E7D9F" w:rsidRDefault="00DD777A" w:rsidP="00080CEB">
            <w:pPr>
              <w:spacing w:after="0" w:line="240" w:lineRule="auto"/>
              <w:jc w:val="center"/>
              <w:rPr>
                <w:rFonts w:cs="Tahoma"/>
                <w:b/>
                <w:bCs/>
                <w:sz w:val="18"/>
                <w:szCs w:val="18"/>
              </w:rPr>
            </w:pPr>
            <w:r w:rsidRPr="003E7D9F">
              <w:rPr>
                <w:rFonts w:cs="Tahoma"/>
                <w:b/>
                <w:bCs/>
                <w:sz w:val="18"/>
                <w:szCs w:val="18"/>
              </w:rPr>
              <w:t>&lt; 60%</w:t>
            </w:r>
          </w:p>
          <w:p w:rsidR="00DD777A" w:rsidRPr="003E7D9F" w:rsidRDefault="00DD777A" w:rsidP="00080CEB">
            <w:pPr>
              <w:spacing w:line="240" w:lineRule="auto"/>
              <w:jc w:val="center"/>
              <w:rPr>
                <w:rFonts w:cs="Tahoma"/>
                <w:b/>
                <w:bCs/>
                <w:sz w:val="18"/>
                <w:szCs w:val="18"/>
              </w:rPr>
            </w:pPr>
            <w:r w:rsidRPr="003E7D9F">
              <w:rPr>
                <w:rFonts w:cs="Tahoma"/>
                <w:b/>
                <w:bCs/>
                <w:sz w:val="18"/>
                <w:szCs w:val="18"/>
              </w:rPr>
              <w:t>Well Below Standards</w:t>
            </w:r>
          </w:p>
        </w:tc>
        <w:tc>
          <w:tcPr>
            <w:tcW w:w="99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DD777A" w:rsidRPr="003E7D9F" w:rsidRDefault="00DD777A" w:rsidP="00080CEB">
            <w:pPr>
              <w:spacing w:line="240" w:lineRule="auto"/>
              <w:jc w:val="center"/>
              <w:rPr>
                <w:rFonts w:cs="Tahoma"/>
                <w:b/>
                <w:bCs/>
                <w:sz w:val="18"/>
                <w:szCs w:val="18"/>
              </w:rPr>
            </w:pPr>
          </w:p>
          <w:p w:rsidR="00DD777A" w:rsidRPr="003E7D9F" w:rsidRDefault="00DD777A" w:rsidP="00080CEB">
            <w:pPr>
              <w:spacing w:line="240" w:lineRule="auto"/>
              <w:jc w:val="center"/>
              <w:rPr>
                <w:rFonts w:cs="Tahoma"/>
                <w:b/>
                <w:bCs/>
                <w:sz w:val="18"/>
                <w:szCs w:val="18"/>
              </w:rPr>
            </w:pPr>
            <w:r w:rsidRPr="003E7D9F">
              <w:rPr>
                <w:rFonts w:cs="Tahoma"/>
                <w:b/>
                <w:bCs/>
                <w:sz w:val="18"/>
                <w:szCs w:val="18"/>
              </w:rPr>
              <w:t>Possible Points</w:t>
            </w:r>
          </w:p>
        </w:tc>
      </w:tr>
      <w:tr w:rsidR="003E2602" w:rsidRPr="003E7D9F" w:rsidTr="009569B4">
        <w:tc>
          <w:tcPr>
            <w:tcW w:w="1710" w:type="dxa"/>
            <w:tcBorders>
              <w:top w:val="single" w:sz="4" w:space="0" w:color="auto"/>
              <w:left w:val="single" w:sz="4" w:space="0" w:color="auto"/>
              <w:bottom w:val="single" w:sz="4" w:space="0" w:color="auto"/>
              <w:right w:val="single" w:sz="4" w:space="0" w:color="auto"/>
            </w:tcBorders>
            <w:shd w:val="clear" w:color="auto" w:fill="auto"/>
          </w:tcPr>
          <w:p w:rsidR="003E2602" w:rsidRPr="003A3A7A" w:rsidRDefault="003E2602" w:rsidP="003E2602">
            <w:pPr>
              <w:keepNext/>
              <w:spacing w:before="100" w:beforeAutospacing="1" w:after="100" w:afterAutospacing="1"/>
              <w:rPr>
                <w:rFonts w:cstheme="minorHAnsi"/>
                <w:b/>
                <w:sz w:val="18"/>
                <w:szCs w:val="18"/>
              </w:rPr>
            </w:pPr>
            <w:r w:rsidRPr="003A3A7A">
              <w:rPr>
                <w:rFonts w:cstheme="minorHAnsi"/>
                <w:b/>
                <w:sz w:val="18"/>
                <w:szCs w:val="18"/>
              </w:rPr>
              <w:t>Sec</w:t>
            </w:r>
            <w:r w:rsidR="002211FE" w:rsidRPr="003A3A7A">
              <w:rPr>
                <w:rFonts w:cstheme="minorHAnsi"/>
                <w:b/>
                <w:sz w:val="18"/>
                <w:szCs w:val="18"/>
              </w:rPr>
              <w:t>tion Introduction and Summary</w:t>
            </w:r>
          </w:p>
        </w:tc>
        <w:tc>
          <w:tcPr>
            <w:tcW w:w="1710" w:type="dxa"/>
            <w:tcBorders>
              <w:top w:val="single" w:sz="4" w:space="0" w:color="auto"/>
              <w:left w:val="single" w:sz="4" w:space="0" w:color="auto"/>
              <w:bottom w:val="single" w:sz="4" w:space="0" w:color="auto"/>
              <w:right w:val="single" w:sz="4" w:space="0" w:color="auto"/>
            </w:tcBorders>
          </w:tcPr>
          <w:p w:rsidR="003E2602" w:rsidRPr="0003018E" w:rsidRDefault="000F4699" w:rsidP="003E2602">
            <w:pPr>
              <w:pStyle w:val="NormalWeb"/>
              <w:keepNext/>
              <w:jc w:val="center"/>
              <w:rPr>
                <w:rFonts w:asciiTheme="minorHAnsi" w:hAnsiTheme="minorHAnsi" w:cstheme="minorHAnsi"/>
                <w:b/>
                <w:sz w:val="18"/>
                <w:szCs w:val="18"/>
              </w:rPr>
            </w:pPr>
            <w:r>
              <w:rPr>
                <w:rFonts w:asciiTheme="minorHAnsi" w:hAnsiTheme="minorHAnsi" w:cstheme="minorHAnsi"/>
                <w:b/>
                <w:sz w:val="18"/>
                <w:szCs w:val="18"/>
              </w:rPr>
              <w:t>9-10</w:t>
            </w:r>
            <w:r w:rsidR="003E2602">
              <w:rPr>
                <w:rFonts w:asciiTheme="minorHAnsi" w:hAnsiTheme="minorHAnsi" w:cstheme="minorHAnsi"/>
                <w:b/>
                <w:sz w:val="18"/>
                <w:szCs w:val="18"/>
              </w:rPr>
              <w:t xml:space="preserve"> Points</w:t>
            </w:r>
          </w:p>
          <w:p w:rsidR="003E2602" w:rsidRPr="0003018E" w:rsidRDefault="003E2602" w:rsidP="002211FE">
            <w:pPr>
              <w:pStyle w:val="NormalWeb"/>
              <w:keepNext/>
              <w:rPr>
                <w:rStyle w:val="Strong"/>
                <w:rFonts w:asciiTheme="minorHAnsi" w:hAnsiTheme="minorHAnsi" w:cstheme="minorHAnsi"/>
                <w:sz w:val="18"/>
                <w:szCs w:val="18"/>
              </w:rPr>
            </w:pPr>
            <w:r>
              <w:rPr>
                <w:rFonts w:asciiTheme="minorHAnsi" w:hAnsiTheme="minorHAnsi" w:cstheme="minorHAnsi"/>
                <w:sz w:val="18"/>
                <w:szCs w:val="18"/>
              </w:rPr>
              <w:t>P</w:t>
            </w:r>
            <w:r w:rsidRPr="0003018E">
              <w:rPr>
                <w:rFonts w:asciiTheme="minorHAnsi" w:hAnsiTheme="minorHAnsi" w:cstheme="minorHAnsi"/>
                <w:sz w:val="18"/>
                <w:szCs w:val="18"/>
              </w:rPr>
              <w:t>rovides effective introduction</w:t>
            </w:r>
            <w:r w:rsidR="002211FE">
              <w:rPr>
                <w:rFonts w:asciiTheme="minorHAnsi" w:hAnsiTheme="minorHAnsi" w:cstheme="minorHAnsi"/>
                <w:sz w:val="18"/>
                <w:szCs w:val="18"/>
              </w:rPr>
              <w:t xml:space="preserve"> and summary</w:t>
            </w:r>
            <w:r w:rsidRPr="0003018E">
              <w:rPr>
                <w:rFonts w:asciiTheme="minorHAnsi" w:hAnsiTheme="minorHAnsi" w:cstheme="minorHAnsi"/>
                <w:sz w:val="18"/>
                <w:szCs w:val="18"/>
              </w:rPr>
              <w:t xml:space="preserve"> to Section </w:t>
            </w:r>
            <w:r>
              <w:rPr>
                <w:rFonts w:asciiTheme="minorHAnsi" w:hAnsiTheme="minorHAnsi" w:cstheme="minorHAnsi"/>
                <w:sz w:val="18"/>
                <w:szCs w:val="18"/>
              </w:rPr>
              <w:t>I</w:t>
            </w:r>
            <w:r w:rsidRPr="0003018E">
              <w:rPr>
                <w:rFonts w:asciiTheme="minorHAnsi" w:hAnsiTheme="minorHAnsi" w:cstheme="minorHAnsi"/>
                <w:sz w:val="18"/>
                <w:szCs w:val="18"/>
              </w:rPr>
              <w:t xml:space="preserve">I; </w:t>
            </w:r>
            <w:r>
              <w:rPr>
                <w:rFonts w:asciiTheme="minorHAnsi" w:hAnsiTheme="minorHAnsi" w:cstheme="minorHAnsi"/>
                <w:sz w:val="18"/>
                <w:szCs w:val="18"/>
              </w:rPr>
              <w:t xml:space="preserve">is clear, logical, derived from the Case Study; </w:t>
            </w:r>
            <w:r w:rsidRPr="0003018E">
              <w:rPr>
                <w:rFonts w:asciiTheme="minorHAnsi" w:hAnsiTheme="minorHAnsi" w:cstheme="minorHAnsi"/>
                <w:sz w:val="18"/>
                <w:szCs w:val="18"/>
              </w:rPr>
              <w:t>demonstrate</w:t>
            </w:r>
            <w:r>
              <w:rPr>
                <w:rFonts w:asciiTheme="minorHAnsi" w:hAnsiTheme="minorHAnsi" w:cstheme="minorHAnsi"/>
                <w:sz w:val="18"/>
                <w:szCs w:val="18"/>
              </w:rPr>
              <w:t>s</w:t>
            </w:r>
            <w:r w:rsidRPr="0003018E">
              <w:rPr>
                <w:rFonts w:asciiTheme="minorHAnsi" w:hAnsiTheme="minorHAnsi" w:cstheme="minorHAnsi"/>
                <w:sz w:val="18"/>
                <w:szCs w:val="18"/>
              </w:rPr>
              <w:t xml:space="preserve"> a sophisticated level of writing.</w:t>
            </w:r>
          </w:p>
        </w:tc>
        <w:tc>
          <w:tcPr>
            <w:tcW w:w="1733" w:type="dxa"/>
            <w:tcBorders>
              <w:top w:val="single" w:sz="4" w:space="0" w:color="auto"/>
              <w:left w:val="single" w:sz="4" w:space="0" w:color="auto"/>
              <w:bottom w:val="single" w:sz="4" w:space="0" w:color="auto"/>
              <w:right w:val="single" w:sz="4" w:space="0" w:color="auto"/>
            </w:tcBorders>
          </w:tcPr>
          <w:p w:rsidR="003E2602" w:rsidRPr="0003018E" w:rsidRDefault="000F4699" w:rsidP="003E2602">
            <w:pPr>
              <w:pStyle w:val="NormalWeb"/>
              <w:keepNext/>
              <w:jc w:val="center"/>
              <w:rPr>
                <w:rFonts w:asciiTheme="minorHAnsi" w:hAnsiTheme="minorHAnsi" w:cstheme="minorHAnsi"/>
                <w:b/>
                <w:bCs/>
                <w:sz w:val="18"/>
                <w:szCs w:val="18"/>
              </w:rPr>
            </w:pPr>
            <w:r>
              <w:rPr>
                <w:rFonts w:asciiTheme="minorHAnsi" w:hAnsiTheme="minorHAnsi" w:cstheme="minorHAnsi"/>
                <w:b/>
                <w:bCs/>
                <w:sz w:val="18"/>
                <w:szCs w:val="18"/>
              </w:rPr>
              <w:t>8.5</w:t>
            </w:r>
            <w:r w:rsidR="003E2602">
              <w:rPr>
                <w:rFonts w:asciiTheme="minorHAnsi" w:hAnsiTheme="minorHAnsi" w:cstheme="minorHAnsi"/>
                <w:b/>
                <w:bCs/>
                <w:sz w:val="18"/>
                <w:szCs w:val="18"/>
              </w:rPr>
              <w:t xml:space="preserve"> Points</w:t>
            </w:r>
          </w:p>
          <w:p w:rsidR="003E2602" w:rsidRPr="0003018E" w:rsidRDefault="003E2602" w:rsidP="003E2602">
            <w:pPr>
              <w:pStyle w:val="NormalWeb"/>
              <w:keepNext/>
              <w:rPr>
                <w:rStyle w:val="Strong"/>
                <w:rFonts w:asciiTheme="minorHAnsi" w:hAnsiTheme="minorHAnsi" w:cstheme="minorHAnsi"/>
                <w:sz w:val="18"/>
                <w:szCs w:val="18"/>
              </w:rPr>
            </w:pPr>
            <w:r>
              <w:rPr>
                <w:rFonts w:asciiTheme="minorHAnsi" w:hAnsiTheme="minorHAnsi" w:cstheme="minorHAnsi"/>
                <w:bCs/>
                <w:sz w:val="18"/>
                <w:szCs w:val="18"/>
              </w:rPr>
              <w:t>Provides an</w:t>
            </w:r>
            <w:r w:rsidRPr="0003018E">
              <w:rPr>
                <w:rFonts w:asciiTheme="minorHAnsi" w:hAnsiTheme="minorHAnsi" w:cstheme="minorHAnsi"/>
                <w:bCs/>
                <w:sz w:val="18"/>
                <w:szCs w:val="18"/>
              </w:rPr>
              <w:t xml:space="preserve"> introduction </w:t>
            </w:r>
            <w:r w:rsidR="002211FE">
              <w:rPr>
                <w:rFonts w:asciiTheme="minorHAnsi" w:hAnsiTheme="minorHAnsi" w:cstheme="minorHAnsi"/>
                <w:bCs/>
                <w:sz w:val="18"/>
                <w:szCs w:val="18"/>
              </w:rPr>
              <w:t>and summary</w:t>
            </w:r>
            <w:r>
              <w:rPr>
                <w:rFonts w:asciiTheme="minorHAnsi" w:hAnsiTheme="minorHAnsi" w:cstheme="minorHAnsi"/>
                <w:bCs/>
                <w:sz w:val="18"/>
                <w:szCs w:val="18"/>
              </w:rPr>
              <w:t xml:space="preserve"> </w:t>
            </w:r>
            <w:r w:rsidRPr="0003018E">
              <w:rPr>
                <w:rFonts w:asciiTheme="minorHAnsi" w:hAnsiTheme="minorHAnsi" w:cstheme="minorHAnsi"/>
                <w:bCs/>
                <w:sz w:val="18"/>
                <w:szCs w:val="18"/>
              </w:rPr>
              <w:t xml:space="preserve">to Section </w:t>
            </w:r>
            <w:r>
              <w:rPr>
                <w:rFonts w:asciiTheme="minorHAnsi" w:hAnsiTheme="minorHAnsi" w:cstheme="minorHAnsi"/>
                <w:bCs/>
                <w:sz w:val="18"/>
                <w:szCs w:val="18"/>
              </w:rPr>
              <w:t>I</w:t>
            </w:r>
            <w:r w:rsidRPr="0003018E">
              <w:rPr>
                <w:rFonts w:asciiTheme="minorHAnsi" w:hAnsiTheme="minorHAnsi" w:cstheme="minorHAnsi"/>
                <w:bCs/>
                <w:sz w:val="18"/>
                <w:szCs w:val="18"/>
              </w:rPr>
              <w:t>I; is clear, logical, and derived from the Case Study.</w:t>
            </w:r>
          </w:p>
        </w:tc>
        <w:tc>
          <w:tcPr>
            <w:tcW w:w="1597" w:type="dxa"/>
            <w:tcBorders>
              <w:top w:val="single" w:sz="4" w:space="0" w:color="auto"/>
              <w:left w:val="single" w:sz="4" w:space="0" w:color="auto"/>
              <w:bottom w:val="single" w:sz="4" w:space="0" w:color="auto"/>
              <w:right w:val="single" w:sz="4" w:space="0" w:color="auto"/>
            </w:tcBorders>
          </w:tcPr>
          <w:p w:rsidR="003E2602" w:rsidRPr="0003018E" w:rsidRDefault="000F4699" w:rsidP="003E2602">
            <w:pPr>
              <w:pStyle w:val="NormalWeb"/>
              <w:keepNext/>
              <w:jc w:val="center"/>
              <w:rPr>
                <w:rStyle w:val="Strong"/>
                <w:rFonts w:asciiTheme="minorHAnsi" w:hAnsiTheme="minorHAnsi" w:cstheme="minorHAnsi"/>
                <w:sz w:val="18"/>
                <w:szCs w:val="18"/>
              </w:rPr>
            </w:pPr>
            <w:r>
              <w:rPr>
                <w:rStyle w:val="Strong"/>
                <w:rFonts w:asciiTheme="minorHAnsi" w:hAnsiTheme="minorHAnsi" w:cstheme="minorHAnsi"/>
                <w:sz w:val="18"/>
                <w:szCs w:val="18"/>
              </w:rPr>
              <w:t>7</w:t>
            </w:r>
            <w:r w:rsidR="00E775B5">
              <w:rPr>
                <w:rStyle w:val="Strong"/>
                <w:rFonts w:asciiTheme="minorHAnsi" w:hAnsiTheme="minorHAnsi" w:cstheme="minorHAnsi"/>
                <w:sz w:val="18"/>
                <w:szCs w:val="18"/>
              </w:rPr>
              <w:t>.5</w:t>
            </w:r>
            <w:r w:rsidR="003E2602">
              <w:rPr>
                <w:rStyle w:val="Strong"/>
                <w:rFonts w:asciiTheme="minorHAnsi" w:hAnsiTheme="minorHAnsi" w:cstheme="minorHAnsi"/>
                <w:sz w:val="18"/>
                <w:szCs w:val="18"/>
              </w:rPr>
              <w:t xml:space="preserve"> Points</w:t>
            </w:r>
          </w:p>
          <w:p w:rsidR="003E2602" w:rsidRPr="0003018E" w:rsidRDefault="003E2602" w:rsidP="002211FE">
            <w:pPr>
              <w:pStyle w:val="NormalWeb"/>
              <w:keepNext/>
              <w:rPr>
                <w:rStyle w:val="Strong"/>
                <w:rFonts w:asciiTheme="minorHAnsi" w:hAnsiTheme="minorHAnsi" w:cstheme="minorHAnsi"/>
                <w:b w:val="0"/>
                <w:sz w:val="18"/>
                <w:szCs w:val="18"/>
              </w:rPr>
            </w:pPr>
            <w:r w:rsidRPr="003E2602">
              <w:rPr>
                <w:rStyle w:val="Strong"/>
                <w:rFonts w:asciiTheme="minorHAnsi" w:hAnsiTheme="minorHAnsi" w:cstheme="minorHAnsi"/>
                <w:b w:val="0"/>
                <w:sz w:val="18"/>
                <w:szCs w:val="18"/>
              </w:rPr>
              <w:t>P</w:t>
            </w:r>
            <w:r w:rsidR="002211FE">
              <w:rPr>
                <w:rStyle w:val="Strong"/>
                <w:rFonts w:asciiTheme="minorHAnsi" w:hAnsiTheme="minorHAnsi" w:cstheme="minorHAnsi"/>
                <w:b w:val="0"/>
                <w:sz w:val="18"/>
                <w:szCs w:val="18"/>
              </w:rPr>
              <w:t>rovides an introduction and summary</w:t>
            </w:r>
            <w:r w:rsidRPr="003E2602">
              <w:rPr>
                <w:rStyle w:val="Strong"/>
                <w:rFonts w:asciiTheme="minorHAnsi" w:hAnsiTheme="minorHAnsi" w:cstheme="minorHAnsi"/>
                <w:b w:val="0"/>
                <w:sz w:val="18"/>
                <w:szCs w:val="18"/>
              </w:rPr>
              <w:t xml:space="preserve"> to Section </w:t>
            </w:r>
            <w:r>
              <w:rPr>
                <w:rStyle w:val="Strong"/>
                <w:rFonts w:asciiTheme="minorHAnsi" w:hAnsiTheme="minorHAnsi" w:cstheme="minorHAnsi"/>
                <w:b w:val="0"/>
                <w:sz w:val="18"/>
                <w:szCs w:val="18"/>
              </w:rPr>
              <w:t>I</w:t>
            </w:r>
            <w:r w:rsidRPr="003E2602">
              <w:rPr>
                <w:rStyle w:val="Strong"/>
                <w:rFonts w:asciiTheme="minorHAnsi" w:hAnsiTheme="minorHAnsi" w:cstheme="minorHAnsi"/>
                <w:b w:val="0"/>
                <w:sz w:val="18"/>
                <w:szCs w:val="18"/>
              </w:rPr>
              <w:t>I;</w:t>
            </w:r>
            <w:r>
              <w:rPr>
                <w:rStyle w:val="Strong"/>
                <w:rFonts w:asciiTheme="minorHAnsi" w:hAnsiTheme="minorHAnsi" w:cstheme="minorHAnsi"/>
                <w:sz w:val="18"/>
                <w:szCs w:val="18"/>
              </w:rPr>
              <w:t xml:space="preserve"> </w:t>
            </w:r>
            <w:r w:rsidRPr="0003018E">
              <w:rPr>
                <w:rFonts w:asciiTheme="minorHAnsi" w:hAnsiTheme="minorHAnsi" w:cstheme="minorHAnsi"/>
                <w:bCs/>
                <w:sz w:val="18"/>
                <w:szCs w:val="18"/>
              </w:rPr>
              <w:t>is adequate, and derived from the Case Study.</w:t>
            </w:r>
          </w:p>
        </w:tc>
        <w:tc>
          <w:tcPr>
            <w:tcW w:w="1710" w:type="dxa"/>
            <w:tcBorders>
              <w:top w:val="single" w:sz="4" w:space="0" w:color="auto"/>
              <w:left w:val="single" w:sz="4" w:space="0" w:color="auto"/>
              <w:bottom w:val="single" w:sz="4" w:space="0" w:color="auto"/>
              <w:right w:val="single" w:sz="4" w:space="0" w:color="auto"/>
            </w:tcBorders>
          </w:tcPr>
          <w:p w:rsidR="003E2602" w:rsidRPr="0003018E" w:rsidRDefault="000F4699" w:rsidP="003E2602">
            <w:pPr>
              <w:pStyle w:val="NormalWeb"/>
              <w:jc w:val="center"/>
              <w:rPr>
                <w:rFonts w:asciiTheme="minorHAnsi" w:hAnsiTheme="minorHAnsi" w:cstheme="minorHAnsi"/>
                <w:b/>
                <w:bCs/>
                <w:sz w:val="18"/>
                <w:szCs w:val="18"/>
              </w:rPr>
            </w:pPr>
            <w:r>
              <w:rPr>
                <w:rFonts w:asciiTheme="minorHAnsi" w:hAnsiTheme="minorHAnsi" w:cstheme="minorHAnsi"/>
                <w:b/>
                <w:bCs/>
                <w:sz w:val="18"/>
                <w:szCs w:val="18"/>
              </w:rPr>
              <w:t>6.5</w:t>
            </w:r>
            <w:r w:rsidR="003E2602" w:rsidRPr="0003018E">
              <w:rPr>
                <w:rFonts w:asciiTheme="minorHAnsi" w:hAnsiTheme="minorHAnsi" w:cstheme="minorHAnsi"/>
                <w:b/>
                <w:bCs/>
                <w:sz w:val="18"/>
                <w:szCs w:val="18"/>
              </w:rPr>
              <w:t xml:space="preserve"> Points</w:t>
            </w:r>
          </w:p>
          <w:p w:rsidR="003E2602" w:rsidRPr="0003018E" w:rsidRDefault="003E2602" w:rsidP="003E2602">
            <w:pPr>
              <w:pStyle w:val="NormalWeb"/>
              <w:keepNext/>
              <w:rPr>
                <w:rStyle w:val="Strong"/>
                <w:rFonts w:asciiTheme="minorHAnsi" w:hAnsiTheme="minorHAnsi" w:cstheme="minorHAnsi"/>
                <w:sz w:val="18"/>
                <w:szCs w:val="18"/>
              </w:rPr>
            </w:pPr>
            <w:r w:rsidRPr="0003018E">
              <w:rPr>
                <w:rFonts w:asciiTheme="minorHAnsi" w:hAnsiTheme="minorHAnsi" w:cstheme="minorHAnsi"/>
                <w:bCs/>
                <w:sz w:val="18"/>
                <w:szCs w:val="18"/>
              </w:rPr>
              <w:t>Not clear, logical and/or derived from the Case Study.</w:t>
            </w:r>
            <w:r>
              <w:rPr>
                <w:rFonts w:asciiTheme="minorHAnsi" w:hAnsiTheme="minorHAnsi" w:cstheme="minorHAnsi"/>
                <w:bCs/>
                <w:sz w:val="18"/>
                <w:szCs w:val="18"/>
              </w:rPr>
              <w:t xml:space="preserve"> Or, eithe</w:t>
            </w:r>
            <w:r w:rsidR="002211FE">
              <w:rPr>
                <w:rFonts w:asciiTheme="minorHAnsi" w:hAnsiTheme="minorHAnsi" w:cstheme="minorHAnsi"/>
                <w:bCs/>
                <w:sz w:val="18"/>
                <w:szCs w:val="18"/>
              </w:rPr>
              <w:t>r the introduction or summary</w:t>
            </w:r>
            <w:r>
              <w:rPr>
                <w:rFonts w:asciiTheme="minorHAnsi" w:hAnsiTheme="minorHAnsi" w:cstheme="minorHAnsi"/>
                <w:bCs/>
                <w:sz w:val="18"/>
                <w:szCs w:val="18"/>
              </w:rPr>
              <w:t xml:space="preserve"> is not included.</w:t>
            </w:r>
          </w:p>
        </w:tc>
        <w:tc>
          <w:tcPr>
            <w:tcW w:w="1620" w:type="dxa"/>
            <w:tcBorders>
              <w:top w:val="single" w:sz="4" w:space="0" w:color="auto"/>
              <w:left w:val="single" w:sz="4" w:space="0" w:color="auto"/>
              <w:bottom w:val="single" w:sz="4" w:space="0" w:color="auto"/>
              <w:right w:val="single" w:sz="4" w:space="0" w:color="auto"/>
            </w:tcBorders>
          </w:tcPr>
          <w:p w:rsidR="003E2602" w:rsidRPr="0003018E" w:rsidRDefault="000F4699" w:rsidP="003E2602">
            <w:pPr>
              <w:pStyle w:val="NormalWeb"/>
              <w:keepNext/>
              <w:jc w:val="center"/>
              <w:rPr>
                <w:rStyle w:val="Strong"/>
                <w:rFonts w:asciiTheme="minorHAnsi" w:hAnsiTheme="minorHAnsi" w:cstheme="minorHAnsi"/>
                <w:sz w:val="18"/>
                <w:szCs w:val="18"/>
              </w:rPr>
            </w:pPr>
            <w:r>
              <w:rPr>
                <w:rStyle w:val="Strong"/>
                <w:rFonts w:asciiTheme="minorHAnsi" w:hAnsiTheme="minorHAnsi" w:cstheme="minorHAnsi"/>
                <w:sz w:val="18"/>
                <w:szCs w:val="18"/>
              </w:rPr>
              <w:t>0-5</w:t>
            </w:r>
            <w:r w:rsidR="003E2602" w:rsidRPr="0003018E">
              <w:rPr>
                <w:rStyle w:val="Strong"/>
                <w:rFonts w:asciiTheme="minorHAnsi" w:hAnsiTheme="minorHAnsi" w:cstheme="minorHAnsi"/>
                <w:sz w:val="18"/>
                <w:szCs w:val="18"/>
              </w:rPr>
              <w:t xml:space="preserve"> Points</w:t>
            </w:r>
          </w:p>
          <w:p w:rsidR="003E2602" w:rsidRPr="003E2602" w:rsidRDefault="003E2602" w:rsidP="003E2602">
            <w:pPr>
              <w:pStyle w:val="NormalWeb"/>
              <w:keepNext/>
              <w:rPr>
                <w:rStyle w:val="Strong"/>
                <w:rFonts w:asciiTheme="minorHAnsi" w:hAnsiTheme="minorHAnsi" w:cstheme="minorHAnsi"/>
                <w:b w:val="0"/>
                <w:sz w:val="18"/>
                <w:szCs w:val="18"/>
              </w:rPr>
            </w:pPr>
            <w:r w:rsidRPr="003E2602">
              <w:rPr>
                <w:rStyle w:val="Strong"/>
                <w:rFonts w:asciiTheme="minorHAnsi" w:hAnsiTheme="minorHAnsi" w:cstheme="minorHAnsi"/>
                <w:b w:val="0"/>
                <w:sz w:val="18"/>
                <w:szCs w:val="18"/>
              </w:rPr>
              <w:t>Not included, or demonstrates little effort.</w:t>
            </w:r>
          </w:p>
        </w:tc>
        <w:tc>
          <w:tcPr>
            <w:tcW w:w="990" w:type="dxa"/>
            <w:tcBorders>
              <w:top w:val="single" w:sz="4" w:space="0" w:color="auto"/>
              <w:left w:val="single" w:sz="4" w:space="0" w:color="auto"/>
              <w:bottom w:val="single" w:sz="4" w:space="0" w:color="auto"/>
              <w:right w:val="single" w:sz="4" w:space="0" w:color="auto"/>
            </w:tcBorders>
          </w:tcPr>
          <w:p w:rsidR="003E2602" w:rsidRPr="003E2602" w:rsidRDefault="000F4699" w:rsidP="003E2602">
            <w:pPr>
              <w:keepNext/>
              <w:spacing w:before="100" w:beforeAutospacing="1" w:after="100" w:afterAutospacing="1"/>
              <w:jc w:val="center"/>
              <w:rPr>
                <w:rFonts w:cstheme="minorHAnsi"/>
                <w:b/>
                <w:sz w:val="18"/>
                <w:szCs w:val="18"/>
              </w:rPr>
            </w:pPr>
            <w:r>
              <w:rPr>
                <w:rFonts w:cstheme="minorHAnsi"/>
                <w:b/>
                <w:sz w:val="18"/>
                <w:szCs w:val="18"/>
              </w:rPr>
              <w:t>10</w:t>
            </w:r>
          </w:p>
        </w:tc>
      </w:tr>
      <w:tr w:rsidR="003E2602" w:rsidRPr="003E7D9F" w:rsidTr="009569B4">
        <w:tc>
          <w:tcPr>
            <w:tcW w:w="1710" w:type="dxa"/>
            <w:tcBorders>
              <w:top w:val="single" w:sz="4" w:space="0" w:color="auto"/>
              <w:left w:val="single" w:sz="4" w:space="0" w:color="auto"/>
              <w:bottom w:val="single" w:sz="4" w:space="0" w:color="auto"/>
              <w:right w:val="single" w:sz="4" w:space="0" w:color="auto"/>
            </w:tcBorders>
            <w:shd w:val="clear" w:color="auto" w:fill="auto"/>
            <w:hideMark/>
          </w:tcPr>
          <w:p w:rsidR="003E2602" w:rsidRPr="003A3A7A" w:rsidRDefault="003E2602" w:rsidP="003E2602">
            <w:pPr>
              <w:spacing w:line="240" w:lineRule="auto"/>
              <w:rPr>
                <w:rFonts w:cs="Tahoma"/>
                <w:b/>
                <w:sz w:val="18"/>
                <w:szCs w:val="18"/>
              </w:rPr>
            </w:pPr>
            <w:r w:rsidRPr="003A3A7A">
              <w:rPr>
                <w:rFonts w:cs="Tahoma"/>
                <w:b/>
                <w:sz w:val="18"/>
                <w:szCs w:val="18"/>
              </w:rPr>
              <w:t>Need to Share Data</w:t>
            </w:r>
          </w:p>
          <w:p w:rsidR="003E2602" w:rsidRPr="003A3A7A" w:rsidRDefault="003E2602" w:rsidP="003E2602">
            <w:pPr>
              <w:spacing w:line="240" w:lineRule="auto"/>
              <w:rPr>
                <w:rFonts w:cs="Tahoma"/>
                <w:i/>
                <w:sz w:val="18"/>
                <w:szCs w:val="18"/>
              </w:rPr>
            </w:pPr>
            <w:r w:rsidRPr="003A3A7A">
              <w:rPr>
                <w:i/>
                <w:sz w:val="18"/>
                <w:szCs w:val="18"/>
              </w:rPr>
              <w:t>Two external organizations and the purpose of their communication</w:t>
            </w:r>
          </w:p>
        </w:tc>
        <w:tc>
          <w:tcPr>
            <w:tcW w:w="1710" w:type="dxa"/>
            <w:tcBorders>
              <w:top w:val="single" w:sz="4" w:space="0" w:color="auto"/>
              <w:left w:val="single" w:sz="4" w:space="0" w:color="auto"/>
              <w:bottom w:val="single" w:sz="4" w:space="0" w:color="auto"/>
              <w:right w:val="single" w:sz="4" w:space="0" w:color="auto"/>
            </w:tcBorders>
            <w:hideMark/>
          </w:tcPr>
          <w:p w:rsidR="003E2602" w:rsidRPr="003E7D9F" w:rsidRDefault="003E2602" w:rsidP="003E2602">
            <w:pPr>
              <w:spacing w:line="240" w:lineRule="auto"/>
              <w:jc w:val="center"/>
              <w:rPr>
                <w:rFonts w:cs="Tahoma"/>
                <w:b/>
                <w:sz w:val="18"/>
                <w:szCs w:val="18"/>
              </w:rPr>
            </w:pPr>
            <w:r w:rsidRPr="003E7D9F">
              <w:rPr>
                <w:rFonts w:cs="Tahoma"/>
                <w:b/>
                <w:sz w:val="18"/>
                <w:szCs w:val="18"/>
              </w:rPr>
              <w:t>9-10 Points</w:t>
            </w:r>
          </w:p>
          <w:p w:rsidR="003E2602" w:rsidRPr="003E7D9F" w:rsidRDefault="003E2602" w:rsidP="003E2602">
            <w:pPr>
              <w:spacing w:line="240" w:lineRule="auto"/>
              <w:rPr>
                <w:rFonts w:cs="Tahoma"/>
                <w:sz w:val="18"/>
                <w:szCs w:val="18"/>
              </w:rPr>
            </w:pPr>
            <w:r>
              <w:rPr>
                <w:rFonts w:cs="Tahoma"/>
                <w:sz w:val="18"/>
                <w:szCs w:val="18"/>
              </w:rPr>
              <w:t>Organizations and communication are c</w:t>
            </w:r>
            <w:r w:rsidRPr="003E7D9F">
              <w:rPr>
                <w:rFonts w:cs="Tahoma"/>
                <w:sz w:val="18"/>
                <w:szCs w:val="18"/>
              </w:rPr>
              <w:t>learly appropriate and explained in detail using course vocabulary; demonstrates understanding of course concepts, analysis, and/or critical thinking.</w:t>
            </w:r>
          </w:p>
        </w:tc>
        <w:tc>
          <w:tcPr>
            <w:tcW w:w="1733" w:type="dxa"/>
            <w:tcBorders>
              <w:top w:val="single" w:sz="4" w:space="0" w:color="auto"/>
              <w:left w:val="single" w:sz="4" w:space="0" w:color="auto"/>
              <w:bottom w:val="single" w:sz="4" w:space="0" w:color="auto"/>
              <w:right w:val="single" w:sz="4" w:space="0" w:color="auto"/>
            </w:tcBorders>
            <w:hideMark/>
          </w:tcPr>
          <w:p w:rsidR="003E2602" w:rsidRPr="003E7D9F" w:rsidRDefault="003E2602" w:rsidP="003E2602">
            <w:pPr>
              <w:spacing w:line="240" w:lineRule="auto"/>
              <w:jc w:val="center"/>
              <w:rPr>
                <w:rFonts w:cs="Tahoma"/>
                <w:b/>
                <w:sz w:val="18"/>
                <w:szCs w:val="18"/>
              </w:rPr>
            </w:pPr>
            <w:r w:rsidRPr="003E7D9F">
              <w:rPr>
                <w:rFonts w:cs="Tahoma"/>
                <w:b/>
                <w:sz w:val="18"/>
                <w:szCs w:val="18"/>
              </w:rPr>
              <w:t>8</w:t>
            </w:r>
            <w:r w:rsidR="000F4699">
              <w:rPr>
                <w:rFonts w:cs="Tahoma"/>
                <w:b/>
                <w:sz w:val="18"/>
                <w:szCs w:val="18"/>
              </w:rPr>
              <w:t>.5</w:t>
            </w:r>
            <w:r w:rsidRPr="003E7D9F">
              <w:rPr>
                <w:rFonts w:cs="Tahoma"/>
                <w:b/>
                <w:sz w:val="18"/>
                <w:szCs w:val="18"/>
              </w:rPr>
              <w:t xml:space="preserve"> Points</w:t>
            </w:r>
          </w:p>
          <w:p w:rsidR="003E2602" w:rsidRPr="003E7D9F" w:rsidRDefault="003E2602" w:rsidP="003E2602">
            <w:pPr>
              <w:spacing w:line="240" w:lineRule="auto"/>
              <w:rPr>
                <w:rFonts w:cs="Tahoma"/>
                <w:sz w:val="18"/>
                <w:szCs w:val="18"/>
              </w:rPr>
            </w:pPr>
            <w:r>
              <w:rPr>
                <w:rFonts w:cs="Tahoma"/>
                <w:sz w:val="18"/>
                <w:szCs w:val="18"/>
              </w:rPr>
              <w:t>O</w:t>
            </w:r>
            <w:r w:rsidRPr="003E7D9F">
              <w:rPr>
                <w:rFonts w:cs="Tahoma"/>
                <w:sz w:val="18"/>
                <w:szCs w:val="18"/>
              </w:rPr>
              <w:t xml:space="preserve">rganizations </w:t>
            </w:r>
            <w:r>
              <w:rPr>
                <w:rFonts w:cs="Tahoma"/>
                <w:sz w:val="18"/>
                <w:szCs w:val="18"/>
              </w:rPr>
              <w:t xml:space="preserve">and communication </w:t>
            </w:r>
            <w:r w:rsidRPr="003E7D9F">
              <w:rPr>
                <w:rFonts w:cs="Tahoma"/>
                <w:sz w:val="18"/>
                <w:szCs w:val="18"/>
              </w:rPr>
              <w:t>are appropriate and well explained using course vocabulary; demonstrates understanding of course concepts and critical thinking.</w:t>
            </w:r>
          </w:p>
        </w:tc>
        <w:tc>
          <w:tcPr>
            <w:tcW w:w="1597" w:type="dxa"/>
            <w:tcBorders>
              <w:top w:val="single" w:sz="4" w:space="0" w:color="auto"/>
              <w:left w:val="single" w:sz="4" w:space="0" w:color="auto"/>
              <w:bottom w:val="single" w:sz="4" w:space="0" w:color="auto"/>
              <w:right w:val="single" w:sz="4" w:space="0" w:color="auto"/>
            </w:tcBorders>
            <w:hideMark/>
          </w:tcPr>
          <w:p w:rsidR="003E2602" w:rsidRPr="003E7D9F" w:rsidRDefault="003E2602" w:rsidP="003E2602">
            <w:pPr>
              <w:spacing w:line="240" w:lineRule="auto"/>
              <w:jc w:val="center"/>
              <w:rPr>
                <w:rFonts w:cs="Tahoma"/>
                <w:b/>
                <w:sz w:val="18"/>
                <w:szCs w:val="18"/>
              </w:rPr>
            </w:pPr>
            <w:r w:rsidRPr="003E7D9F">
              <w:rPr>
                <w:rFonts w:cs="Tahoma"/>
                <w:b/>
                <w:sz w:val="18"/>
                <w:szCs w:val="18"/>
              </w:rPr>
              <w:t>7</w:t>
            </w:r>
            <w:r w:rsidR="000F4699">
              <w:rPr>
                <w:rFonts w:cs="Tahoma"/>
                <w:b/>
                <w:sz w:val="18"/>
                <w:szCs w:val="18"/>
              </w:rPr>
              <w:t>.5</w:t>
            </w:r>
            <w:r w:rsidRPr="003E7D9F">
              <w:rPr>
                <w:rFonts w:cs="Tahoma"/>
                <w:b/>
                <w:sz w:val="18"/>
                <w:szCs w:val="18"/>
              </w:rPr>
              <w:t xml:space="preserve"> Points</w:t>
            </w:r>
          </w:p>
          <w:p w:rsidR="003E2602" w:rsidRPr="003E7D9F" w:rsidRDefault="003E2602" w:rsidP="003E2602">
            <w:pPr>
              <w:spacing w:line="240" w:lineRule="auto"/>
              <w:rPr>
                <w:rFonts w:cs="Tahoma"/>
                <w:sz w:val="18"/>
                <w:szCs w:val="18"/>
              </w:rPr>
            </w:pPr>
            <w:r>
              <w:rPr>
                <w:rFonts w:cs="Tahoma"/>
                <w:sz w:val="18"/>
                <w:szCs w:val="18"/>
              </w:rPr>
              <w:t>O</w:t>
            </w:r>
            <w:r w:rsidRPr="003E7D9F">
              <w:rPr>
                <w:rFonts w:cs="Tahoma"/>
                <w:sz w:val="18"/>
                <w:szCs w:val="18"/>
              </w:rPr>
              <w:t xml:space="preserve">rganizations and communication </w:t>
            </w:r>
            <w:r>
              <w:rPr>
                <w:rFonts w:cs="Tahoma"/>
                <w:sz w:val="18"/>
                <w:szCs w:val="18"/>
              </w:rPr>
              <w:t>are provided.</w:t>
            </w:r>
            <w:r w:rsidRPr="003E7D9F">
              <w:rPr>
                <w:rFonts w:cs="Tahoma"/>
                <w:sz w:val="18"/>
                <w:szCs w:val="18"/>
              </w:rPr>
              <w:t xml:space="preserve"> </w:t>
            </w:r>
          </w:p>
          <w:p w:rsidR="003E2602" w:rsidRPr="003E7D9F" w:rsidRDefault="003E2602" w:rsidP="003E2602">
            <w:pPr>
              <w:spacing w:line="240" w:lineRule="auto"/>
              <w:rPr>
                <w:rFonts w:cs="Tahoma"/>
                <w:sz w:val="18"/>
                <w:szCs w:val="18"/>
              </w:rPr>
            </w:pPr>
          </w:p>
          <w:p w:rsidR="003E2602" w:rsidRPr="003E7D9F" w:rsidRDefault="003E2602" w:rsidP="003E2602">
            <w:pPr>
              <w:spacing w:line="240" w:lineRule="auto"/>
              <w:rPr>
                <w:rFonts w:cs="Tahoma"/>
                <w:sz w:val="18"/>
                <w:szCs w:val="18"/>
              </w:rPr>
            </w:pPr>
          </w:p>
        </w:tc>
        <w:tc>
          <w:tcPr>
            <w:tcW w:w="1710" w:type="dxa"/>
            <w:tcBorders>
              <w:top w:val="single" w:sz="4" w:space="0" w:color="auto"/>
              <w:left w:val="single" w:sz="4" w:space="0" w:color="auto"/>
              <w:bottom w:val="single" w:sz="4" w:space="0" w:color="auto"/>
              <w:right w:val="single" w:sz="4" w:space="0" w:color="auto"/>
            </w:tcBorders>
            <w:hideMark/>
          </w:tcPr>
          <w:p w:rsidR="003E2602" w:rsidRPr="003E7D9F" w:rsidRDefault="003E2602" w:rsidP="003E2602">
            <w:pPr>
              <w:spacing w:line="240" w:lineRule="auto"/>
              <w:jc w:val="center"/>
              <w:rPr>
                <w:rFonts w:cs="Tahoma"/>
                <w:b/>
                <w:sz w:val="18"/>
                <w:szCs w:val="18"/>
              </w:rPr>
            </w:pPr>
            <w:r w:rsidRPr="003E7D9F">
              <w:rPr>
                <w:rFonts w:cs="Tahoma"/>
                <w:b/>
                <w:sz w:val="18"/>
                <w:szCs w:val="18"/>
              </w:rPr>
              <w:t>6</w:t>
            </w:r>
            <w:r w:rsidR="000F4699">
              <w:rPr>
                <w:rFonts w:cs="Tahoma"/>
                <w:b/>
                <w:sz w:val="18"/>
                <w:szCs w:val="18"/>
              </w:rPr>
              <w:t>.5</w:t>
            </w:r>
            <w:r w:rsidRPr="003E7D9F">
              <w:rPr>
                <w:rFonts w:cs="Tahoma"/>
                <w:b/>
                <w:sz w:val="18"/>
                <w:szCs w:val="18"/>
              </w:rPr>
              <w:t xml:space="preserve"> Points</w:t>
            </w:r>
          </w:p>
          <w:p w:rsidR="003E2602" w:rsidRPr="003E7D9F" w:rsidRDefault="003E2602" w:rsidP="003E2602">
            <w:pPr>
              <w:spacing w:line="240" w:lineRule="auto"/>
              <w:rPr>
                <w:rFonts w:cs="Tahoma"/>
                <w:sz w:val="18"/>
                <w:szCs w:val="18"/>
              </w:rPr>
            </w:pPr>
            <w:r>
              <w:rPr>
                <w:rFonts w:cs="Tahoma"/>
                <w:sz w:val="18"/>
                <w:szCs w:val="18"/>
              </w:rPr>
              <w:t>Fewer than t</w:t>
            </w:r>
            <w:r w:rsidRPr="003E7D9F">
              <w:rPr>
                <w:rFonts w:cs="Tahoma"/>
                <w:sz w:val="18"/>
                <w:szCs w:val="18"/>
              </w:rPr>
              <w:t xml:space="preserve">wo </w:t>
            </w:r>
            <w:r>
              <w:rPr>
                <w:rFonts w:cs="Tahoma"/>
                <w:sz w:val="18"/>
                <w:szCs w:val="18"/>
              </w:rPr>
              <w:t>organizations are</w:t>
            </w:r>
            <w:r w:rsidRPr="003E7D9F">
              <w:rPr>
                <w:rFonts w:cs="Tahoma"/>
                <w:sz w:val="18"/>
                <w:szCs w:val="18"/>
              </w:rPr>
              <w:t xml:space="preserve"> identified, or are incorrect; and/or explanation of the communication betw</w:t>
            </w:r>
            <w:r>
              <w:rPr>
                <w:rFonts w:cs="Tahoma"/>
                <w:sz w:val="18"/>
                <w:szCs w:val="18"/>
              </w:rPr>
              <w:t>een them and the Midtown</w:t>
            </w:r>
            <w:r w:rsidRPr="003E7D9F">
              <w:rPr>
                <w:rFonts w:cs="Tahoma"/>
                <w:sz w:val="18"/>
                <w:szCs w:val="18"/>
              </w:rPr>
              <w:t xml:space="preserve"> Family Clinic may lack demonstration of understanding of course concepts, analysis, and/or critical thinking.</w:t>
            </w:r>
          </w:p>
        </w:tc>
        <w:tc>
          <w:tcPr>
            <w:tcW w:w="1620" w:type="dxa"/>
            <w:tcBorders>
              <w:top w:val="single" w:sz="4" w:space="0" w:color="auto"/>
              <w:left w:val="single" w:sz="4" w:space="0" w:color="auto"/>
              <w:bottom w:val="single" w:sz="4" w:space="0" w:color="auto"/>
              <w:right w:val="single" w:sz="4" w:space="0" w:color="auto"/>
            </w:tcBorders>
            <w:hideMark/>
          </w:tcPr>
          <w:p w:rsidR="003E2602" w:rsidRPr="003E7D9F" w:rsidRDefault="003E2602" w:rsidP="003E2602">
            <w:pPr>
              <w:spacing w:line="240" w:lineRule="auto"/>
              <w:jc w:val="center"/>
              <w:rPr>
                <w:rFonts w:cs="Tahoma"/>
                <w:b/>
                <w:sz w:val="18"/>
                <w:szCs w:val="18"/>
              </w:rPr>
            </w:pPr>
            <w:r w:rsidRPr="003E7D9F">
              <w:rPr>
                <w:rFonts w:cs="Tahoma"/>
                <w:b/>
                <w:sz w:val="18"/>
                <w:szCs w:val="18"/>
              </w:rPr>
              <w:t>0-5 Points</w:t>
            </w:r>
          </w:p>
          <w:p w:rsidR="003E2602" w:rsidRPr="003E7D9F" w:rsidRDefault="003E2602" w:rsidP="003E2602">
            <w:pPr>
              <w:spacing w:line="240" w:lineRule="auto"/>
              <w:rPr>
                <w:rFonts w:cs="Tahoma"/>
                <w:sz w:val="18"/>
                <w:szCs w:val="18"/>
              </w:rPr>
            </w:pPr>
            <w:r w:rsidRPr="003E7D9F">
              <w:rPr>
                <w:rFonts w:cs="Tahoma"/>
                <w:sz w:val="18"/>
                <w:szCs w:val="18"/>
              </w:rPr>
              <w:t>Identification of external organizations and/or explanation of communication is incomplete or inadequate.</w:t>
            </w:r>
          </w:p>
        </w:tc>
        <w:tc>
          <w:tcPr>
            <w:tcW w:w="990" w:type="dxa"/>
            <w:tcBorders>
              <w:top w:val="single" w:sz="4" w:space="0" w:color="auto"/>
              <w:left w:val="single" w:sz="4" w:space="0" w:color="auto"/>
              <w:bottom w:val="single" w:sz="4" w:space="0" w:color="auto"/>
              <w:right w:val="single" w:sz="4" w:space="0" w:color="auto"/>
            </w:tcBorders>
          </w:tcPr>
          <w:p w:rsidR="003E2602" w:rsidRPr="003E7D9F" w:rsidRDefault="003E2602" w:rsidP="003E2602">
            <w:pPr>
              <w:spacing w:line="240" w:lineRule="auto"/>
              <w:jc w:val="center"/>
              <w:rPr>
                <w:rFonts w:cs="Tahoma"/>
                <w:b/>
                <w:sz w:val="18"/>
                <w:szCs w:val="18"/>
              </w:rPr>
            </w:pPr>
            <w:r w:rsidRPr="003E7D9F">
              <w:rPr>
                <w:rFonts w:cs="Tahoma"/>
                <w:b/>
                <w:sz w:val="18"/>
                <w:szCs w:val="18"/>
              </w:rPr>
              <w:t>10</w:t>
            </w:r>
          </w:p>
          <w:p w:rsidR="003E2602" w:rsidRPr="003E7D9F" w:rsidRDefault="003E2602" w:rsidP="003E2602">
            <w:pPr>
              <w:spacing w:line="240" w:lineRule="auto"/>
              <w:jc w:val="center"/>
              <w:rPr>
                <w:rFonts w:cs="Tahoma"/>
                <w:b/>
                <w:sz w:val="18"/>
                <w:szCs w:val="18"/>
              </w:rPr>
            </w:pPr>
          </w:p>
        </w:tc>
      </w:tr>
      <w:tr w:rsidR="003E2602" w:rsidRPr="003E7D9F" w:rsidTr="009569B4">
        <w:tc>
          <w:tcPr>
            <w:tcW w:w="1710" w:type="dxa"/>
            <w:tcBorders>
              <w:top w:val="single" w:sz="4" w:space="0" w:color="auto"/>
              <w:left w:val="single" w:sz="4" w:space="0" w:color="auto"/>
              <w:bottom w:val="single" w:sz="4" w:space="0" w:color="auto"/>
              <w:right w:val="single" w:sz="4" w:space="0" w:color="auto"/>
            </w:tcBorders>
            <w:shd w:val="clear" w:color="auto" w:fill="auto"/>
            <w:hideMark/>
          </w:tcPr>
          <w:p w:rsidR="003E2602" w:rsidRPr="003A3A7A" w:rsidRDefault="003E2602" w:rsidP="003E2602">
            <w:pPr>
              <w:spacing w:line="240" w:lineRule="auto"/>
              <w:rPr>
                <w:rFonts w:cs="Tahoma"/>
                <w:b/>
                <w:sz w:val="18"/>
                <w:szCs w:val="18"/>
              </w:rPr>
            </w:pPr>
            <w:r w:rsidRPr="003A3A7A">
              <w:rPr>
                <w:rFonts w:cs="Tahoma"/>
                <w:b/>
                <w:sz w:val="18"/>
                <w:szCs w:val="18"/>
              </w:rPr>
              <w:t>Types of Data to be Shared</w:t>
            </w:r>
          </w:p>
          <w:p w:rsidR="003E2602" w:rsidRPr="003A3A7A" w:rsidRDefault="003E2602" w:rsidP="003E2602">
            <w:pPr>
              <w:spacing w:line="240" w:lineRule="auto"/>
              <w:rPr>
                <w:rFonts w:cs="Tahoma"/>
                <w:i/>
                <w:sz w:val="18"/>
                <w:szCs w:val="18"/>
              </w:rPr>
            </w:pPr>
            <w:r w:rsidRPr="003A3A7A">
              <w:rPr>
                <w:rFonts w:cs="Tahoma"/>
                <w:i/>
                <w:sz w:val="18"/>
                <w:szCs w:val="18"/>
              </w:rPr>
              <w:lastRenderedPageBreak/>
              <w:t>5 data elements for each organization and direction of flow</w:t>
            </w:r>
          </w:p>
        </w:tc>
        <w:tc>
          <w:tcPr>
            <w:tcW w:w="1710" w:type="dxa"/>
            <w:tcBorders>
              <w:top w:val="single" w:sz="4" w:space="0" w:color="auto"/>
              <w:left w:val="single" w:sz="4" w:space="0" w:color="auto"/>
              <w:bottom w:val="single" w:sz="4" w:space="0" w:color="auto"/>
              <w:right w:val="single" w:sz="4" w:space="0" w:color="auto"/>
            </w:tcBorders>
            <w:hideMark/>
          </w:tcPr>
          <w:p w:rsidR="003E2602" w:rsidRPr="003E7D9F" w:rsidRDefault="003E2602" w:rsidP="00E775B5">
            <w:pPr>
              <w:spacing w:line="240" w:lineRule="auto"/>
              <w:jc w:val="center"/>
              <w:rPr>
                <w:rFonts w:cs="Tahoma"/>
                <w:b/>
                <w:sz w:val="18"/>
                <w:szCs w:val="18"/>
              </w:rPr>
            </w:pPr>
            <w:r w:rsidRPr="003E7D9F">
              <w:rPr>
                <w:rFonts w:cs="Tahoma"/>
                <w:b/>
                <w:sz w:val="18"/>
                <w:szCs w:val="18"/>
              </w:rPr>
              <w:lastRenderedPageBreak/>
              <w:t>27-30 Points</w:t>
            </w:r>
          </w:p>
          <w:p w:rsidR="003E2602" w:rsidRPr="003E7D9F" w:rsidRDefault="003E2602" w:rsidP="003E2602">
            <w:pPr>
              <w:spacing w:line="240" w:lineRule="auto"/>
              <w:rPr>
                <w:rFonts w:cs="Tahoma"/>
                <w:sz w:val="18"/>
                <w:szCs w:val="18"/>
              </w:rPr>
            </w:pPr>
            <w:r>
              <w:rPr>
                <w:rFonts w:cs="Tahoma"/>
                <w:sz w:val="18"/>
                <w:szCs w:val="18"/>
              </w:rPr>
              <w:t>D</w:t>
            </w:r>
            <w:r w:rsidRPr="003E7D9F">
              <w:rPr>
                <w:rFonts w:cs="Tahoma"/>
                <w:sz w:val="18"/>
                <w:szCs w:val="18"/>
              </w:rPr>
              <w:t xml:space="preserve">ata elements are </w:t>
            </w:r>
            <w:r w:rsidRPr="003E7D9F">
              <w:rPr>
                <w:rFonts w:cs="Tahoma"/>
                <w:sz w:val="18"/>
                <w:szCs w:val="18"/>
              </w:rPr>
              <w:lastRenderedPageBreak/>
              <w:t>correctly identified</w:t>
            </w:r>
            <w:r>
              <w:rPr>
                <w:rFonts w:cs="Tahoma"/>
                <w:sz w:val="18"/>
                <w:szCs w:val="18"/>
              </w:rPr>
              <w:t xml:space="preserve"> and are </w:t>
            </w:r>
            <w:r w:rsidRPr="003E7D9F">
              <w:rPr>
                <w:rFonts w:cs="Tahoma"/>
                <w:sz w:val="18"/>
                <w:szCs w:val="18"/>
                <w:u w:val="single"/>
              </w:rPr>
              <w:t>different</w:t>
            </w:r>
            <w:r>
              <w:rPr>
                <w:rFonts w:cs="Tahoma"/>
                <w:sz w:val="18"/>
                <w:szCs w:val="18"/>
              </w:rPr>
              <w:t xml:space="preserve"> for each organization</w:t>
            </w:r>
            <w:r w:rsidRPr="003E7D9F">
              <w:rPr>
                <w:rFonts w:cs="Tahoma"/>
                <w:sz w:val="18"/>
                <w:szCs w:val="18"/>
              </w:rPr>
              <w:t xml:space="preserve">; the direction of the data flow is appropriate to </w:t>
            </w:r>
            <w:r w:rsidRPr="003E7D9F">
              <w:rPr>
                <w:rFonts w:cs="Tahoma"/>
                <w:bCs/>
                <w:sz w:val="18"/>
                <w:szCs w:val="18"/>
              </w:rPr>
              <w:t>the case study</w:t>
            </w:r>
            <w:r w:rsidRPr="003E7D9F">
              <w:rPr>
                <w:rFonts w:cs="Tahoma"/>
                <w:sz w:val="18"/>
                <w:szCs w:val="18"/>
              </w:rPr>
              <w:t>; strongly demonstrates understanding of course concepts, analysis, and critical thinking.</w:t>
            </w:r>
          </w:p>
        </w:tc>
        <w:tc>
          <w:tcPr>
            <w:tcW w:w="1733" w:type="dxa"/>
            <w:tcBorders>
              <w:top w:val="single" w:sz="4" w:space="0" w:color="auto"/>
              <w:left w:val="single" w:sz="4" w:space="0" w:color="auto"/>
              <w:bottom w:val="single" w:sz="4" w:space="0" w:color="auto"/>
              <w:right w:val="single" w:sz="4" w:space="0" w:color="auto"/>
            </w:tcBorders>
            <w:hideMark/>
          </w:tcPr>
          <w:p w:rsidR="003E2602" w:rsidRPr="003E7D9F" w:rsidRDefault="003E2602" w:rsidP="00E775B5">
            <w:pPr>
              <w:spacing w:line="240" w:lineRule="auto"/>
              <w:jc w:val="center"/>
              <w:rPr>
                <w:rFonts w:cs="Tahoma"/>
                <w:sz w:val="18"/>
                <w:szCs w:val="18"/>
              </w:rPr>
            </w:pPr>
            <w:r w:rsidRPr="003E7D9F">
              <w:rPr>
                <w:rFonts w:cs="Tahoma"/>
                <w:b/>
                <w:sz w:val="18"/>
                <w:szCs w:val="18"/>
              </w:rPr>
              <w:lastRenderedPageBreak/>
              <w:t>24-26 Points</w:t>
            </w:r>
          </w:p>
          <w:p w:rsidR="003E2602" w:rsidRPr="003E7D9F" w:rsidRDefault="003E2602" w:rsidP="003E2602">
            <w:pPr>
              <w:spacing w:line="240" w:lineRule="auto"/>
              <w:rPr>
                <w:rFonts w:cs="Tahoma"/>
                <w:sz w:val="18"/>
                <w:szCs w:val="18"/>
              </w:rPr>
            </w:pPr>
            <w:r>
              <w:rPr>
                <w:rFonts w:cs="Tahoma"/>
                <w:sz w:val="18"/>
                <w:szCs w:val="18"/>
              </w:rPr>
              <w:t>D</w:t>
            </w:r>
            <w:r w:rsidRPr="003E7D9F">
              <w:rPr>
                <w:rFonts w:cs="Tahoma"/>
                <w:sz w:val="18"/>
                <w:szCs w:val="18"/>
              </w:rPr>
              <w:t xml:space="preserve">ata elements are </w:t>
            </w:r>
            <w:r w:rsidRPr="003E7D9F">
              <w:rPr>
                <w:rFonts w:cs="Tahoma"/>
                <w:sz w:val="18"/>
                <w:szCs w:val="18"/>
              </w:rPr>
              <w:lastRenderedPageBreak/>
              <w:t xml:space="preserve">correctly identified; the direction of the data flow is appropriate to </w:t>
            </w:r>
            <w:r w:rsidRPr="003E7D9F">
              <w:rPr>
                <w:rFonts w:cs="Tahoma"/>
                <w:bCs/>
                <w:sz w:val="18"/>
                <w:szCs w:val="18"/>
              </w:rPr>
              <w:t>the case study</w:t>
            </w:r>
            <w:r w:rsidRPr="003E7D9F">
              <w:rPr>
                <w:rFonts w:cs="Tahoma"/>
                <w:sz w:val="18"/>
                <w:szCs w:val="18"/>
              </w:rPr>
              <w:t>; demonstrates understanding of course concepts, analysis, and critical thinking.</w:t>
            </w:r>
          </w:p>
        </w:tc>
        <w:tc>
          <w:tcPr>
            <w:tcW w:w="1597" w:type="dxa"/>
            <w:tcBorders>
              <w:top w:val="single" w:sz="4" w:space="0" w:color="auto"/>
              <w:left w:val="single" w:sz="4" w:space="0" w:color="auto"/>
              <w:bottom w:val="single" w:sz="4" w:space="0" w:color="auto"/>
              <w:right w:val="single" w:sz="4" w:space="0" w:color="auto"/>
            </w:tcBorders>
            <w:hideMark/>
          </w:tcPr>
          <w:p w:rsidR="003E2602" w:rsidRPr="003E7D9F" w:rsidRDefault="003E2602" w:rsidP="003E2602">
            <w:pPr>
              <w:spacing w:line="240" w:lineRule="auto"/>
              <w:jc w:val="center"/>
              <w:rPr>
                <w:rFonts w:cs="Tahoma"/>
                <w:b/>
                <w:sz w:val="18"/>
                <w:szCs w:val="18"/>
              </w:rPr>
            </w:pPr>
            <w:r w:rsidRPr="003E7D9F">
              <w:rPr>
                <w:rFonts w:cs="Tahoma"/>
                <w:b/>
                <w:sz w:val="18"/>
                <w:szCs w:val="18"/>
              </w:rPr>
              <w:lastRenderedPageBreak/>
              <w:t>21-23 Points</w:t>
            </w:r>
          </w:p>
          <w:p w:rsidR="003E2602" w:rsidRPr="003E7D9F" w:rsidRDefault="003E2602" w:rsidP="003E2602">
            <w:pPr>
              <w:spacing w:line="240" w:lineRule="auto"/>
              <w:rPr>
                <w:rFonts w:cs="Tahoma"/>
                <w:sz w:val="18"/>
                <w:szCs w:val="18"/>
              </w:rPr>
            </w:pPr>
            <w:r>
              <w:rPr>
                <w:rFonts w:cs="Tahoma"/>
                <w:sz w:val="18"/>
                <w:szCs w:val="18"/>
              </w:rPr>
              <w:t>D</w:t>
            </w:r>
            <w:r w:rsidRPr="003E7D9F">
              <w:rPr>
                <w:rFonts w:cs="Tahoma"/>
                <w:sz w:val="18"/>
                <w:szCs w:val="18"/>
              </w:rPr>
              <w:t xml:space="preserve">ata elements are </w:t>
            </w:r>
            <w:r w:rsidRPr="003E7D9F">
              <w:rPr>
                <w:rFonts w:cs="Tahoma"/>
                <w:sz w:val="18"/>
                <w:szCs w:val="18"/>
              </w:rPr>
              <w:lastRenderedPageBreak/>
              <w:t xml:space="preserve">identified; direction of the flow of data is appropriate to </w:t>
            </w:r>
            <w:r w:rsidRPr="003E7D9F">
              <w:rPr>
                <w:rFonts w:cs="Tahoma"/>
                <w:bCs/>
                <w:sz w:val="18"/>
                <w:szCs w:val="18"/>
              </w:rPr>
              <w:t>the case study.</w:t>
            </w:r>
            <w:r w:rsidRPr="003E7D9F">
              <w:rPr>
                <w:rFonts w:cs="Tahoma"/>
                <w:sz w:val="18"/>
                <w:szCs w:val="18"/>
              </w:rPr>
              <w:t xml:space="preserve"> </w:t>
            </w:r>
          </w:p>
        </w:tc>
        <w:tc>
          <w:tcPr>
            <w:tcW w:w="1710" w:type="dxa"/>
            <w:tcBorders>
              <w:top w:val="single" w:sz="4" w:space="0" w:color="auto"/>
              <w:left w:val="single" w:sz="4" w:space="0" w:color="auto"/>
              <w:bottom w:val="single" w:sz="4" w:space="0" w:color="auto"/>
              <w:right w:val="single" w:sz="4" w:space="0" w:color="auto"/>
            </w:tcBorders>
            <w:hideMark/>
          </w:tcPr>
          <w:p w:rsidR="003E2602" w:rsidRPr="003E7D9F" w:rsidRDefault="003E2602" w:rsidP="003E2602">
            <w:pPr>
              <w:spacing w:line="240" w:lineRule="auto"/>
              <w:jc w:val="center"/>
              <w:rPr>
                <w:rFonts w:cs="Tahoma"/>
                <w:b/>
                <w:sz w:val="18"/>
                <w:szCs w:val="18"/>
              </w:rPr>
            </w:pPr>
            <w:r w:rsidRPr="003E7D9F">
              <w:rPr>
                <w:rFonts w:cs="Tahoma"/>
                <w:b/>
                <w:sz w:val="18"/>
                <w:szCs w:val="18"/>
              </w:rPr>
              <w:lastRenderedPageBreak/>
              <w:t>18-20 Points</w:t>
            </w:r>
          </w:p>
          <w:p w:rsidR="003E2602" w:rsidRPr="003E7D9F" w:rsidRDefault="003E2602" w:rsidP="003E2602">
            <w:pPr>
              <w:spacing w:line="240" w:lineRule="auto"/>
              <w:rPr>
                <w:rFonts w:cs="Tahoma"/>
                <w:sz w:val="18"/>
                <w:szCs w:val="18"/>
              </w:rPr>
            </w:pPr>
            <w:r w:rsidRPr="003E7D9F">
              <w:rPr>
                <w:rFonts w:cs="Tahoma"/>
                <w:sz w:val="18"/>
                <w:szCs w:val="18"/>
              </w:rPr>
              <w:t xml:space="preserve">Fewer than 5 data </w:t>
            </w:r>
            <w:r w:rsidRPr="003E7D9F">
              <w:rPr>
                <w:rFonts w:cs="Tahoma"/>
                <w:sz w:val="18"/>
                <w:szCs w:val="18"/>
              </w:rPr>
              <w:lastRenderedPageBreak/>
              <w:t>elements may be presented for each of the two external organizations; flow of data may be less than correct, or not appropriate to the case study.</w:t>
            </w:r>
          </w:p>
          <w:p w:rsidR="003E2602" w:rsidRPr="003E7D9F" w:rsidRDefault="003E2602" w:rsidP="003E2602">
            <w:pPr>
              <w:spacing w:line="240" w:lineRule="auto"/>
              <w:rPr>
                <w:rFonts w:cs="Tahoma"/>
                <w:sz w:val="18"/>
                <w:szCs w:val="18"/>
              </w:rPr>
            </w:pPr>
          </w:p>
          <w:p w:rsidR="003E2602" w:rsidRPr="003E7D9F" w:rsidRDefault="003E2602" w:rsidP="003E2602">
            <w:pPr>
              <w:spacing w:line="240" w:lineRule="auto"/>
              <w:rPr>
                <w:rFonts w:cs="Tahoma"/>
                <w:sz w:val="18"/>
                <w:szCs w:val="18"/>
              </w:rPr>
            </w:pPr>
          </w:p>
        </w:tc>
        <w:tc>
          <w:tcPr>
            <w:tcW w:w="1620" w:type="dxa"/>
            <w:tcBorders>
              <w:top w:val="single" w:sz="4" w:space="0" w:color="auto"/>
              <w:left w:val="single" w:sz="4" w:space="0" w:color="auto"/>
              <w:bottom w:val="single" w:sz="4" w:space="0" w:color="auto"/>
              <w:right w:val="single" w:sz="4" w:space="0" w:color="auto"/>
            </w:tcBorders>
            <w:hideMark/>
          </w:tcPr>
          <w:p w:rsidR="003E2602" w:rsidRPr="003E7D9F" w:rsidRDefault="003E2602" w:rsidP="003E2602">
            <w:pPr>
              <w:spacing w:line="240" w:lineRule="auto"/>
              <w:jc w:val="center"/>
              <w:rPr>
                <w:rFonts w:cs="Tahoma"/>
                <w:b/>
                <w:sz w:val="18"/>
                <w:szCs w:val="18"/>
              </w:rPr>
            </w:pPr>
            <w:r w:rsidRPr="003E7D9F">
              <w:rPr>
                <w:rFonts w:cs="Tahoma"/>
                <w:b/>
                <w:sz w:val="18"/>
                <w:szCs w:val="18"/>
              </w:rPr>
              <w:lastRenderedPageBreak/>
              <w:t>0-17 Points</w:t>
            </w:r>
          </w:p>
          <w:p w:rsidR="003E2602" w:rsidRPr="003E7D9F" w:rsidRDefault="003E2602" w:rsidP="003E2602">
            <w:pPr>
              <w:spacing w:line="240" w:lineRule="auto"/>
              <w:rPr>
                <w:rFonts w:cs="Tahoma"/>
                <w:sz w:val="18"/>
                <w:szCs w:val="18"/>
              </w:rPr>
            </w:pPr>
            <w:r w:rsidRPr="003E7D9F">
              <w:rPr>
                <w:rFonts w:cs="Tahoma"/>
                <w:sz w:val="18"/>
                <w:szCs w:val="18"/>
              </w:rPr>
              <w:t xml:space="preserve">Data elements and </w:t>
            </w:r>
            <w:r w:rsidRPr="003E7D9F">
              <w:rPr>
                <w:rFonts w:cs="Tahoma"/>
                <w:sz w:val="18"/>
                <w:szCs w:val="18"/>
              </w:rPr>
              <w:lastRenderedPageBreak/>
              <w:t>flows are not presented or are not appropriate to the case study, or are otherwise inadequate.</w:t>
            </w:r>
          </w:p>
          <w:p w:rsidR="003E2602" w:rsidRPr="003E7D9F" w:rsidRDefault="003E2602" w:rsidP="003E2602">
            <w:pPr>
              <w:spacing w:line="240" w:lineRule="auto"/>
              <w:rPr>
                <w:rFonts w:cs="Tahoma"/>
                <w:sz w:val="18"/>
                <w:szCs w:val="18"/>
              </w:rPr>
            </w:pPr>
          </w:p>
        </w:tc>
        <w:tc>
          <w:tcPr>
            <w:tcW w:w="990" w:type="dxa"/>
            <w:tcBorders>
              <w:top w:val="single" w:sz="4" w:space="0" w:color="auto"/>
              <w:left w:val="single" w:sz="4" w:space="0" w:color="auto"/>
              <w:bottom w:val="single" w:sz="4" w:space="0" w:color="auto"/>
              <w:right w:val="single" w:sz="4" w:space="0" w:color="auto"/>
            </w:tcBorders>
          </w:tcPr>
          <w:p w:rsidR="003E2602" w:rsidRPr="003E7D9F" w:rsidRDefault="003E2602" w:rsidP="003E2602">
            <w:pPr>
              <w:spacing w:line="240" w:lineRule="auto"/>
              <w:jc w:val="center"/>
              <w:rPr>
                <w:rFonts w:cs="Tahoma"/>
                <w:b/>
                <w:sz w:val="18"/>
                <w:szCs w:val="18"/>
              </w:rPr>
            </w:pPr>
            <w:r w:rsidRPr="003E7D9F">
              <w:rPr>
                <w:rFonts w:cs="Tahoma"/>
                <w:b/>
                <w:sz w:val="18"/>
                <w:szCs w:val="18"/>
              </w:rPr>
              <w:lastRenderedPageBreak/>
              <w:t>30</w:t>
            </w:r>
          </w:p>
        </w:tc>
      </w:tr>
      <w:tr w:rsidR="003E2602" w:rsidRPr="003E7D9F" w:rsidTr="009569B4">
        <w:tc>
          <w:tcPr>
            <w:tcW w:w="1710" w:type="dxa"/>
            <w:tcBorders>
              <w:top w:val="single" w:sz="4" w:space="0" w:color="auto"/>
              <w:left w:val="single" w:sz="4" w:space="0" w:color="auto"/>
              <w:bottom w:val="single" w:sz="4" w:space="0" w:color="auto"/>
              <w:right w:val="single" w:sz="4" w:space="0" w:color="auto"/>
            </w:tcBorders>
            <w:shd w:val="clear" w:color="auto" w:fill="auto"/>
            <w:hideMark/>
          </w:tcPr>
          <w:p w:rsidR="003E2602" w:rsidRPr="003A3A7A" w:rsidRDefault="003E2602" w:rsidP="003E2602">
            <w:pPr>
              <w:spacing w:line="240" w:lineRule="auto"/>
              <w:rPr>
                <w:rFonts w:cs="Tahoma"/>
                <w:b/>
                <w:sz w:val="18"/>
                <w:szCs w:val="18"/>
              </w:rPr>
            </w:pPr>
            <w:r w:rsidRPr="003A3A7A">
              <w:rPr>
                <w:rFonts w:cs="Tahoma"/>
                <w:b/>
                <w:sz w:val="18"/>
                <w:szCs w:val="18"/>
              </w:rPr>
              <w:lastRenderedPageBreak/>
              <w:t xml:space="preserve">Data Interchange Standards </w:t>
            </w:r>
          </w:p>
          <w:p w:rsidR="003E2602" w:rsidRPr="003A3A7A" w:rsidRDefault="003E2602" w:rsidP="003E2602">
            <w:pPr>
              <w:spacing w:line="240" w:lineRule="auto"/>
              <w:rPr>
                <w:rFonts w:cs="Tahoma"/>
                <w:i/>
                <w:sz w:val="18"/>
                <w:szCs w:val="18"/>
              </w:rPr>
            </w:pPr>
            <w:r w:rsidRPr="003A3A7A">
              <w:rPr>
                <w:rFonts w:cs="Tahoma"/>
                <w:i/>
                <w:sz w:val="18"/>
                <w:szCs w:val="18"/>
              </w:rPr>
              <w:t>Two standards with description, requirement, importance and applicability</w:t>
            </w:r>
          </w:p>
        </w:tc>
        <w:tc>
          <w:tcPr>
            <w:tcW w:w="1710" w:type="dxa"/>
            <w:tcBorders>
              <w:top w:val="single" w:sz="4" w:space="0" w:color="auto"/>
              <w:left w:val="single" w:sz="4" w:space="0" w:color="auto"/>
              <w:bottom w:val="single" w:sz="4" w:space="0" w:color="auto"/>
              <w:right w:val="single" w:sz="4" w:space="0" w:color="auto"/>
            </w:tcBorders>
            <w:hideMark/>
          </w:tcPr>
          <w:p w:rsidR="003E2602" w:rsidRPr="003E7D9F" w:rsidRDefault="00E775B5" w:rsidP="003E2602">
            <w:pPr>
              <w:spacing w:before="100" w:beforeAutospacing="1" w:after="0" w:line="240" w:lineRule="auto"/>
              <w:jc w:val="center"/>
              <w:rPr>
                <w:rFonts w:cs="Tahoma"/>
                <w:b/>
                <w:sz w:val="18"/>
                <w:szCs w:val="18"/>
              </w:rPr>
            </w:pPr>
            <w:r>
              <w:rPr>
                <w:rFonts w:cs="Tahoma"/>
                <w:b/>
                <w:sz w:val="18"/>
                <w:szCs w:val="18"/>
              </w:rPr>
              <w:t>27-30</w:t>
            </w:r>
            <w:r w:rsidR="003E2602" w:rsidRPr="003E7D9F">
              <w:rPr>
                <w:rFonts w:cs="Tahoma"/>
                <w:b/>
                <w:sz w:val="18"/>
                <w:szCs w:val="18"/>
              </w:rPr>
              <w:t xml:space="preserve"> Points</w:t>
            </w:r>
          </w:p>
          <w:p w:rsidR="003E2602" w:rsidRPr="003E7D9F" w:rsidRDefault="003E2602" w:rsidP="003E2602">
            <w:pPr>
              <w:spacing w:after="0" w:line="240" w:lineRule="auto"/>
              <w:jc w:val="center"/>
              <w:rPr>
                <w:rFonts w:cs="Tahoma"/>
                <w:sz w:val="18"/>
                <w:szCs w:val="18"/>
              </w:rPr>
            </w:pPr>
          </w:p>
          <w:p w:rsidR="003E2602" w:rsidRPr="003E7D9F" w:rsidRDefault="003E2602" w:rsidP="003E2602">
            <w:pPr>
              <w:spacing w:after="0" w:line="240" w:lineRule="auto"/>
              <w:rPr>
                <w:rFonts w:cs="Tahoma"/>
                <w:sz w:val="18"/>
                <w:szCs w:val="18"/>
              </w:rPr>
            </w:pPr>
            <w:r w:rsidRPr="003E7D9F">
              <w:rPr>
                <w:rFonts w:cs="Tahoma"/>
                <w:sz w:val="18"/>
                <w:szCs w:val="18"/>
                <w:u w:val="single"/>
              </w:rPr>
              <w:t>Two different</w:t>
            </w:r>
            <w:r w:rsidRPr="003E7D9F">
              <w:rPr>
                <w:rFonts w:cs="Tahoma"/>
                <w:sz w:val="18"/>
                <w:szCs w:val="18"/>
              </w:rPr>
              <w:t xml:space="preserve"> data interchange standards are listed and explained, and are applicable to the </w:t>
            </w:r>
            <w:r w:rsidRPr="003E7D9F">
              <w:rPr>
                <w:rFonts w:cs="Tahoma"/>
                <w:bCs/>
                <w:sz w:val="18"/>
                <w:szCs w:val="18"/>
              </w:rPr>
              <w:t>case study,</w:t>
            </w:r>
            <w:r w:rsidRPr="003E7D9F">
              <w:rPr>
                <w:rFonts w:eastAsia="Times New Roman" w:cs="Tahoma"/>
                <w:sz w:val="18"/>
                <w:szCs w:val="18"/>
              </w:rPr>
              <w:t xml:space="preserve"> </w:t>
            </w:r>
            <w:r w:rsidRPr="003E7D9F">
              <w:rPr>
                <w:rFonts w:cs="Tahoma"/>
                <w:sz w:val="18"/>
                <w:szCs w:val="18"/>
              </w:rPr>
              <w:t>with complete explanations of the standards, what they require and why they are important.</w:t>
            </w:r>
          </w:p>
        </w:tc>
        <w:tc>
          <w:tcPr>
            <w:tcW w:w="1733" w:type="dxa"/>
            <w:tcBorders>
              <w:top w:val="single" w:sz="4" w:space="0" w:color="auto"/>
              <w:left w:val="single" w:sz="4" w:space="0" w:color="auto"/>
              <w:bottom w:val="single" w:sz="4" w:space="0" w:color="auto"/>
              <w:right w:val="single" w:sz="4" w:space="0" w:color="auto"/>
            </w:tcBorders>
            <w:hideMark/>
          </w:tcPr>
          <w:p w:rsidR="003E2602" w:rsidRPr="003E7D9F" w:rsidRDefault="00E775B5" w:rsidP="00E775B5">
            <w:pPr>
              <w:spacing w:line="240" w:lineRule="auto"/>
              <w:jc w:val="center"/>
              <w:rPr>
                <w:rFonts w:cs="Tahoma"/>
                <w:b/>
                <w:sz w:val="18"/>
                <w:szCs w:val="18"/>
              </w:rPr>
            </w:pPr>
            <w:r>
              <w:rPr>
                <w:rFonts w:cs="Tahoma"/>
                <w:b/>
                <w:sz w:val="18"/>
                <w:szCs w:val="18"/>
              </w:rPr>
              <w:t>24-26</w:t>
            </w:r>
            <w:r w:rsidR="003E2602" w:rsidRPr="003E7D9F">
              <w:rPr>
                <w:rFonts w:cs="Tahoma"/>
                <w:b/>
                <w:sz w:val="18"/>
                <w:szCs w:val="18"/>
              </w:rPr>
              <w:t xml:space="preserve"> Points</w:t>
            </w:r>
          </w:p>
          <w:p w:rsidR="003E2602" w:rsidRPr="003E7D9F" w:rsidRDefault="003E2602" w:rsidP="003E2602">
            <w:pPr>
              <w:spacing w:line="240" w:lineRule="auto"/>
              <w:rPr>
                <w:rFonts w:cs="Tahoma"/>
                <w:sz w:val="18"/>
                <w:szCs w:val="18"/>
              </w:rPr>
            </w:pPr>
            <w:r w:rsidRPr="003E7D9F">
              <w:rPr>
                <w:rFonts w:cs="Tahoma"/>
                <w:sz w:val="18"/>
                <w:szCs w:val="18"/>
              </w:rPr>
              <w:t>At least one data interchange standard is explained, along with how it applies to the data interchange with both external organizations, is applicable to the case study, with a complete explanation of the standard, what it requires and why it is important.</w:t>
            </w:r>
          </w:p>
        </w:tc>
        <w:tc>
          <w:tcPr>
            <w:tcW w:w="1597" w:type="dxa"/>
            <w:tcBorders>
              <w:top w:val="single" w:sz="4" w:space="0" w:color="auto"/>
              <w:left w:val="single" w:sz="4" w:space="0" w:color="auto"/>
              <w:bottom w:val="single" w:sz="4" w:space="0" w:color="auto"/>
              <w:right w:val="single" w:sz="4" w:space="0" w:color="auto"/>
            </w:tcBorders>
            <w:hideMark/>
          </w:tcPr>
          <w:p w:rsidR="003E2602" w:rsidRPr="003E7D9F" w:rsidRDefault="00E775B5" w:rsidP="003E2602">
            <w:pPr>
              <w:spacing w:line="240" w:lineRule="auto"/>
              <w:jc w:val="center"/>
              <w:rPr>
                <w:rFonts w:cs="Tahoma"/>
                <w:b/>
                <w:sz w:val="18"/>
                <w:szCs w:val="18"/>
              </w:rPr>
            </w:pPr>
            <w:r>
              <w:rPr>
                <w:rFonts w:cs="Tahoma"/>
                <w:b/>
                <w:sz w:val="18"/>
                <w:szCs w:val="18"/>
              </w:rPr>
              <w:t>21-23</w:t>
            </w:r>
            <w:r w:rsidR="003E2602" w:rsidRPr="003E7D9F">
              <w:rPr>
                <w:rFonts w:cs="Tahoma"/>
                <w:b/>
                <w:sz w:val="18"/>
                <w:szCs w:val="18"/>
              </w:rPr>
              <w:t xml:space="preserve"> Points</w:t>
            </w:r>
          </w:p>
          <w:p w:rsidR="003E2602" w:rsidRPr="003E7D9F" w:rsidRDefault="003E2602" w:rsidP="003E2602">
            <w:pPr>
              <w:spacing w:line="240" w:lineRule="auto"/>
              <w:rPr>
                <w:rFonts w:cs="Tahoma"/>
                <w:sz w:val="18"/>
                <w:szCs w:val="18"/>
              </w:rPr>
            </w:pPr>
            <w:r w:rsidRPr="003E7D9F">
              <w:rPr>
                <w:rFonts w:cs="Tahoma"/>
                <w:sz w:val="18"/>
                <w:szCs w:val="18"/>
              </w:rPr>
              <w:t>At least one data interchange standard is explained, along with how it applies to the data interchange with both external organizations, is applicable to the case study, with an explanation of the standard, what it requires and why it is important.</w:t>
            </w:r>
          </w:p>
        </w:tc>
        <w:tc>
          <w:tcPr>
            <w:tcW w:w="1710" w:type="dxa"/>
            <w:tcBorders>
              <w:top w:val="single" w:sz="4" w:space="0" w:color="auto"/>
              <w:left w:val="single" w:sz="4" w:space="0" w:color="auto"/>
              <w:bottom w:val="single" w:sz="4" w:space="0" w:color="auto"/>
              <w:right w:val="single" w:sz="4" w:space="0" w:color="auto"/>
            </w:tcBorders>
            <w:hideMark/>
          </w:tcPr>
          <w:p w:rsidR="003E2602" w:rsidRPr="003E7D9F" w:rsidRDefault="00E775B5" w:rsidP="003E2602">
            <w:pPr>
              <w:spacing w:line="240" w:lineRule="auto"/>
              <w:jc w:val="center"/>
              <w:rPr>
                <w:rFonts w:cs="Tahoma"/>
                <w:b/>
                <w:sz w:val="18"/>
                <w:szCs w:val="18"/>
              </w:rPr>
            </w:pPr>
            <w:r>
              <w:rPr>
                <w:rFonts w:cs="Tahoma"/>
                <w:b/>
                <w:sz w:val="18"/>
                <w:szCs w:val="18"/>
              </w:rPr>
              <w:t>18-20</w:t>
            </w:r>
            <w:r w:rsidR="003E2602" w:rsidRPr="003E7D9F">
              <w:rPr>
                <w:rFonts w:cs="Tahoma"/>
                <w:b/>
                <w:sz w:val="18"/>
                <w:szCs w:val="18"/>
              </w:rPr>
              <w:t xml:space="preserve"> Points</w:t>
            </w:r>
          </w:p>
          <w:p w:rsidR="003E2602" w:rsidRPr="003E7D9F" w:rsidRDefault="003E2602" w:rsidP="003E2602">
            <w:pPr>
              <w:spacing w:line="240" w:lineRule="auto"/>
              <w:rPr>
                <w:rFonts w:cs="Tahoma"/>
                <w:sz w:val="18"/>
                <w:szCs w:val="18"/>
              </w:rPr>
            </w:pPr>
            <w:r w:rsidRPr="003E7D9F">
              <w:rPr>
                <w:rFonts w:cs="Tahoma"/>
                <w:sz w:val="18"/>
                <w:szCs w:val="18"/>
              </w:rPr>
              <w:t>At least one data interchange standard is explained, but how it applies to the data interchange with both external organizations or to the case study is incomplete; and/or explanation of the standard, what it requires and why it is important may be incomplete.</w:t>
            </w:r>
          </w:p>
        </w:tc>
        <w:tc>
          <w:tcPr>
            <w:tcW w:w="1620" w:type="dxa"/>
            <w:tcBorders>
              <w:top w:val="single" w:sz="4" w:space="0" w:color="auto"/>
              <w:left w:val="single" w:sz="4" w:space="0" w:color="auto"/>
              <w:bottom w:val="single" w:sz="4" w:space="0" w:color="auto"/>
              <w:right w:val="single" w:sz="4" w:space="0" w:color="auto"/>
            </w:tcBorders>
            <w:hideMark/>
          </w:tcPr>
          <w:p w:rsidR="003E2602" w:rsidRPr="003E7D9F" w:rsidRDefault="00E775B5" w:rsidP="003E2602">
            <w:pPr>
              <w:spacing w:line="240" w:lineRule="auto"/>
              <w:jc w:val="center"/>
              <w:rPr>
                <w:rFonts w:cs="Tahoma"/>
                <w:b/>
                <w:color w:val="353535"/>
                <w:sz w:val="18"/>
                <w:szCs w:val="18"/>
              </w:rPr>
            </w:pPr>
            <w:r>
              <w:rPr>
                <w:rFonts w:cs="Tahoma"/>
                <w:b/>
                <w:color w:val="353535"/>
                <w:sz w:val="18"/>
                <w:szCs w:val="18"/>
              </w:rPr>
              <w:t>0-17</w:t>
            </w:r>
            <w:r w:rsidR="003E2602" w:rsidRPr="003E7D9F">
              <w:rPr>
                <w:rFonts w:cs="Tahoma"/>
                <w:b/>
                <w:color w:val="353535"/>
                <w:sz w:val="18"/>
                <w:szCs w:val="18"/>
              </w:rPr>
              <w:t xml:space="preserve"> Points</w:t>
            </w:r>
          </w:p>
          <w:p w:rsidR="003E2602" w:rsidRPr="003E7D9F" w:rsidRDefault="003E2602" w:rsidP="003E2602">
            <w:pPr>
              <w:spacing w:line="240" w:lineRule="auto"/>
              <w:rPr>
                <w:rFonts w:cs="Tahoma"/>
                <w:sz w:val="18"/>
                <w:szCs w:val="18"/>
              </w:rPr>
            </w:pPr>
            <w:r w:rsidRPr="003E7D9F">
              <w:rPr>
                <w:rFonts w:cs="Tahoma"/>
                <w:color w:val="353535"/>
                <w:sz w:val="18"/>
                <w:szCs w:val="18"/>
              </w:rPr>
              <w:t>Data interchang</w:t>
            </w:r>
            <w:r>
              <w:rPr>
                <w:rFonts w:cs="Tahoma"/>
                <w:color w:val="353535"/>
                <w:sz w:val="18"/>
                <w:szCs w:val="18"/>
              </w:rPr>
              <w:t>e standard is not identified; only one organization/data standard are identified; or</w:t>
            </w:r>
            <w:r w:rsidRPr="003E7D9F">
              <w:rPr>
                <w:rFonts w:cs="Tahoma"/>
                <w:color w:val="353535"/>
                <w:sz w:val="18"/>
                <w:szCs w:val="18"/>
              </w:rPr>
              <w:t xml:space="preserve"> explanation is severely lacking.</w:t>
            </w:r>
          </w:p>
        </w:tc>
        <w:tc>
          <w:tcPr>
            <w:tcW w:w="990" w:type="dxa"/>
            <w:tcBorders>
              <w:top w:val="single" w:sz="4" w:space="0" w:color="auto"/>
              <w:left w:val="single" w:sz="4" w:space="0" w:color="auto"/>
              <w:bottom w:val="single" w:sz="4" w:space="0" w:color="auto"/>
              <w:right w:val="single" w:sz="4" w:space="0" w:color="auto"/>
            </w:tcBorders>
          </w:tcPr>
          <w:p w:rsidR="003E2602" w:rsidRPr="003E7D9F" w:rsidRDefault="003E2602" w:rsidP="003E2602">
            <w:pPr>
              <w:spacing w:line="240" w:lineRule="auto"/>
              <w:jc w:val="center"/>
              <w:rPr>
                <w:rFonts w:cs="Tahoma"/>
                <w:b/>
                <w:sz w:val="18"/>
                <w:szCs w:val="18"/>
              </w:rPr>
            </w:pPr>
            <w:r>
              <w:rPr>
                <w:rFonts w:cs="Tahoma"/>
                <w:b/>
                <w:sz w:val="18"/>
                <w:szCs w:val="18"/>
              </w:rPr>
              <w:t>3</w:t>
            </w:r>
            <w:r w:rsidRPr="003E7D9F">
              <w:rPr>
                <w:rFonts w:cs="Tahoma"/>
                <w:b/>
                <w:sz w:val="18"/>
                <w:szCs w:val="18"/>
              </w:rPr>
              <w:t>0</w:t>
            </w:r>
          </w:p>
        </w:tc>
      </w:tr>
      <w:tr w:rsidR="003E2602" w:rsidRPr="003E7D9F" w:rsidTr="009569B4">
        <w:tc>
          <w:tcPr>
            <w:tcW w:w="1710" w:type="dxa"/>
            <w:tcBorders>
              <w:top w:val="single" w:sz="4" w:space="0" w:color="auto"/>
              <w:left w:val="single" w:sz="4" w:space="0" w:color="auto"/>
              <w:bottom w:val="single" w:sz="4" w:space="0" w:color="auto"/>
              <w:right w:val="single" w:sz="4" w:space="0" w:color="auto"/>
            </w:tcBorders>
            <w:shd w:val="clear" w:color="auto" w:fill="auto"/>
            <w:hideMark/>
          </w:tcPr>
          <w:p w:rsidR="003E2602" w:rsidRPr="003A3A7A" w:rsidRDefault="003E2602" w:rsidP="003E2602">
            <w:pPr>
              <w:spacing w:before="100" w:beforeAutospacing="1" w:after="100" w:afterAutospacing="1"/>
              <w:rPr>
                <w:rFonts w:cstheme="minorHAnsi"/>
                <w:b/>
                <w:sz w:val="18"/>
                <w:szCs w:val="18"/>
              </w:rPr>
            </w:pPr>
            <w:r w:rsidRPr="003A3A7A">
              <w:rPr>
                <w:rFonts w:cstheme="minorHAnsi"/>
                <w:b/>
                <w:sz w:val="18"/>
                <w:szCs w:val="18"/>
              </w:rPr>
              <w:t>Research</w:t>
            </w:r>
          </w:p>
          <w:p w:rsidR="003E2602" w:rsidRPr="003A3A7A" w:rsidRDefault="003E2602" w:rsidP="003E2602">
            <w:pPr>
              <w:spacing w:before="100" w:beforeAutospacing="1" w:after="100" w:afterAutospacing="1"/>
              <w:rPr>
                <w:rFonts w:cstheme="minorHAnsi"/>
                <w:b/>
                <w:i/>
                <w:sz w:val="18"/>
                <w:szCs w:val="18"/>
              </w:rPr>
            </w:pPr>
            <w:r w:rsidRPr="003A3A7A">
              <w:rPr>
                <w:rFonts w:cstheme="minorHAnsi"/>
                <w:i/>
                <w:sz w:val="18"/>
                <w:szCs w:val="18"/>
                <w:u w:val="single"/>
              </w:rPr>
              <w:t>Two or more</w:t>
            </w:r>
            <w:r w:rsidRPr="003A3A7A">
              <w:rPr>
                <w:rFonts w:cstheme="minorHAnsi"/>
                <w:i/>
                <w:sz w:val="18"/>
                <w:szCs w:val="18"/>
              </w:rPr>
              <w:t xml:space="preserve"> sources--one source from within the IFSM 305 course content and one external (other than the course materials)</w:t>
            </w:r>
          </w:p>
        </w:tc>
        <w:tc>
          <w:tcPr>
            <w:tcW w:w="1710" w:type="dxa"/>
            <w:tcBorders>
              <w:top w:val="single" w:sz="4" w:space="0" w:color="auto"/>
              <w:left w:val="single" w:sz="4" w:space="0" w:color="auto"/>
              <w:bottom w:val="single" w:sz="4" w:space="0" w:color="auto"/>
              <w:right w:val="single" w:sz="4" w:space="0" w:color="auto"/>
            </w:tcBorders>
            <w:hideMark/>
          </w:tcPr>
          <w:p w:rsidR="003E2602" w:rsidRPr="00826BC1" w:rsidRDefault="003E2602" w:rsidP="003E2602">
            <w:pPr>
              <w:pStyle w:val="NormalWeb"/>
              <w:jc w:val="center"/>
              <w:rPr>
                <w:rStyle w:val="Strong"/>
                <w:rFonts w:asciiTheme="minorHAnsi" w:hAnsiTheme="minorHAnsi" w:cstheme="minorHAnsi"/>
                <w:sz w:val="18"/>
                <w:szCs w:val="18"/>
              </w:rPr>
            </w:pPr>
            <w:r w:rsidRPr="00826BC1">
              <w:rPr>
                <w:rStyle w:val="Strong"/>
                <w:rFonts w:asciiTheme="minorHAnsi" w:hAnsiTheme="minorHAnsi" w:cstheme="minorHAnsi"/>
                <w:sz w:val="18"/>
                <w:szCs w:val="18"/>
              </w:rPr>
              <w:t>9-10 Points</w:t>
            </w:r>
          </w:p>
          <w:p w:rsidR="003E2602" w:rsidRPr="00826BC1" w:rsidRDefault="003E2602" w:rsidP="003E2602">
            <w:pPr>
              <w:pStyle w:val="NormalWeb"/>
              <w:rPr>
                <w:rStyle w:val="Strong"/>
                <w:rFonts w:asciiTheme="minorHAnsi" w:hAnsiTheme="minorHAnsi" w:cstheme="minorHAnsi"/>
                <w:sz w:val="18"/>
                <w:szCs w:val="18"/>
              </w:rPr>
            </w:pPr>
            <w:r w:rsidRPr="00826BC1">
              <w:rPr>
                <w:rFonts w:asciiTheme="minorHAnsi" w:hAnsiTheme="minorHAnsi" w:cstheme="minorHAnsi"/>
                <w:sz w:val="18"/>
                <w:szCs w:val="18"/>
              </w:rPr>
              <w:t>Required resources are incorporated and used effectively. Sources used are relevant and timely and contribute strongly to the analysis.  References are appropriately incorporated and cited using APA style.</w:t>
            </w:r>
          </w:p>
        </w:tc>
        <w:tc>
          <w:tcPr>
            <w:tcW w:w="1733" w:type="dxa"/>
            <w:tcBorders>
              <w:top w:val="single" w:sz="4" w:space="0" w:color="auto"/>
              <w:left w:val="single" w:sz="4" w:space="0" w:color="auto"/>
              <w:bottom w:val="single" w:sz="4" w:space="0" w:color="auto"/>
              <w:right w:val="single" w:sz="4" w:space="0" w:color="auto"/>
            </w:tcBorders>
            <w:hideMark/>
          </w:tcPr>
          <w:p w:rsidR="003E2602" w:rsidRPr="00826BC1" w:rsidRDefault="003E2602" w:rsidP="003E2602">
            <w:pPr>
              <w:spacing w:line="240" w:lineRule="auto"/>
              <w:jc w:val="center"/>
              <w:rPr>
                <w:rStyle w:val="Strong"/>
                <w:rFonts w:eastAsia="Times New Roman" w:cstheme="minorHAnsi"/>
                <w:sz w:val="18"/>
                <w:szCs w:val="18"/>
              </w:rPr>
            </w:pPr>
            <w:r w:rsidRPr="00826BC1">
              <w:rPr>
                <w:rStyle w:val="Strong"/>
                <w:rFonts w:eastAsia="Times New Roman" w:cstheme="minorHAnsi"/>
                <w:sz w:val="18"/>
                <w:szCs w:val="18"/>
              </w:rPr>
              <w:t>8</w:t>
            </w:r>
            <w:r w:rsidR="000F4699">
              <w:rPr>
                <w:rStyle w:val="Strong"/>
                <w:rFonts w:eastAsia="Times New Roman" w:cstheme="minorHAnsi"/>
                <w:sz w:val="18"/>
                <w:szCs w:val="18"/>
              </w:rPr>
              <w:t>.5</w:t>
            </w:r>
            <w:r w:rsidRPr="00826BC1">
              <w:rPr>
                <w:rStyle w:val="Strong"/>
                <w:rFonts w:eastAsia="Times New Roman" w:cstheme="minorHAnsi"/>
                <w:sz w:val="18"/>
                <w:szCs w:val="18"/>
              </w:rPr>
              <w:t xml:space="preserve"> Points</w:t>
            </w:r>
          </w:p>
          <w:p w:rsidR="003E2602" w:rsidRPr="00826BC1" w:rsidRDefault="003E2602" w:rsidP="003E2602">
            <w:pPr>
              <w:spacing w:line="240" w:lineRule="auto"/>
              <w:rPr>
                <w:rFonts w:cstheme="minorHAnsi"/>
                <w:sz w:val="18"/>
                <w:szCs w:val="18"/>
              </w:rPr>
            </w:pPr>
            <w:r w:rsidRPr="00826BC1">
              <w:rPr>
                <w:rFonts w:cstheme="minorHAnsi"/>
                <w:sz w:val="18"/>
                <w:szCs w:val="18"/>
              </w:rPr>
              <w:t>At least two sources are incorporated and are relevant and somewhat support the analysis. References are appropriately incorporated and cited using APA style.</w:t>
            </w:r>
          </w:p>
          <w:p w:rsidR="003E2602" w:rsidRPr="00826BC1" w:rsidRDefault="003E2602" w:rsidP="003E2602">
            <w:pPr>
              <w:spacing w:line="240" w:lineRule="auto"/>
              <w:jc w:val="center"/>
              <w:rPr>
                <w:rStyle w:val="Strong"/>
                <w:rFonts w:eastAsia="Times New Roman" w:cstheme="minorHAnsi"/>
                <w:sz w:val="18"/>
                <w:szCs w:val="18"/>
              </w:rPr>
            </w:pPr>
          </w:p>
        </w:tc>
        <w:tc>
          <w:tcPr>
            <w:tcW w:w="1597" w:type="dxa"/>
            <w:tcBorders>
              <w:top w:val="single" w:sz="4" w:space="0" w:color="auto"/>
              <w:left w:val="single" w:sz="4" w:space="0" w:color="auto"/>
              <w:bottom w:val="single" w:sz="4" w:space="0" w:color="auto"/>
              <w:right w:val="single" w:sz="4" w:space="0" w:color="auto"/>
            </w:tcBorders>
            <w:hideMark/>
          </w:tcPr>
          <w:p w:rsidR="003E2602" w:rsidRPr="00826BC1" w:rsidRDefault="003E2602" w:rsidP="003E2602">
            <w:pPr>
              <w:spacing w:line="240" w:lineRule="auto"/>
              <w:jc w:val="center"/>
              <w:rPr>
                <w:rFonts w:cstheme="minorHAnsi"/>
                <w:b/>
                <w:color w:val="353535"/>
                <w:sz w:val="18"/>
                <w:szCs w:val="18"/>
              </w:rPr>
            </w:pPr>
            <w:r w:rsidRPr="00826BC1">
              <w:rPr>
                <w:rFonts w:cstheme="minorHAnsi"/>
                <w:b/>
                <w:color w:val="353535"/>
                <w:sz w:val="18"/>
                <w:szCs w:val="18"/>
              </w:rPr>
              <w:t>7</w:t>
            </w:r>
            <w:r w:rsidR="000F4699">
              <w:rPr>
                <w:rFonts w:cstheme="minorHAnsi"/>
                <w:b/>
                <w:color w:val="353535"/>
                <w:sz w:val="18"/>
                <w:szCs w:val="18"/>
              </w:rPr>
              <w:t>.5</w:t>
            </w:r>
            <w:r w:rsidRPr="00826BC1">
              <w:rPr>
                <w:rFonts w:cstheme="minorHAnsi"/>
                <w:b/>
                <w:color w:val="353535"/>
                <w:sz w:val="18"/>
                <w:szCs w:val="18"/>
              </w:rPr>
              <w:t xml:space="preserve"> Points</w:t>
            </w:r>
          </w:p>
          <w:p w:rsidR="003E2602" w:rsidRPr="00826BC1" w:rsidRDefault="003E2602" w:rsidP="003E2602">
            <w:pPr>
              <w:spacing w:line="240" w:lineRule="auto"/>
              <w:rPr>
                <w:rFonts w:cstheme="minorHAnsi"/>
                <w:b/>
                <w:color w:val="353535"/>
                <w:sz w:val="18"/>
                <w:szCs w:val="18"/>
              </w:rPr>
            </w:pPr>
            <w:r w:rsidRPr="00826BC1">
              <w:rPr>
                <w:rFonts w:cstheme="minorHAnsi"/>
                <w:sz w:val="18"/>
                <w:szCs w:val="18"/>
              </w:rPr>
              <w:t xml:space="preserve">Only one resource is used and properly incorporated and/or reference(s) lack correct APA style. </w:t>
            </w:r>
          </w:p>
        </w:tc>
        <w:tc>
          <w:tcPr>
            <w:tcW w:w="1710" w:type="dxa"/>
            <w:tcBorders>
              <w:top w:val="single" w:sz="4" w:space="0" w:color="auto"/>
              <w:left w:val="single" w:sz="4" w:space="0" w:color="auto"/>
              <w:bottom w:val="single" w:sz="4" w:space="0" w:color="auto"/>
              <w:right w:val="single" w:sz="4" w:space="0" w:color="auto"/>
            </w:tcBorders>
            <w:hideMark/>
          </w:tcPr>
          <w:p w:rsidR="003E2602" w:rsidRPr="00826BC1" w:rsidRDefault="003E2602" w:rsidP="003E2602">
            <w:pPr>
              <w:spacing w:line="240" w:lineRule="auto"/>
              <w:jc w:val="center"/>
              <w:rPr>
                <w:rFonts w:cstheme="minorHAnsi"/>
                <w:b/>
                <w:sz w:val="18"/>
                <w:szCs w:val="18"/>
              </w:rPr>
            </w:pPr>
            <w:r w:rsidRPr="00826BC1">
              <w:rPr>
                <w:rFonts w:cstheme="minorHAnsi"/>
                <w:b/>
                <w:sz w:val="18"/>
                <w:szCs w:val="18"/>
              </w:rPr>
              <w:t>6</w:t>
            </w:r>
            <w:r w:rsidR="000F4699">
              <w:rPr>
                <w:rFonts w:cstheme="minorHAnsi"/>
                <w:b/>
                <w:sz w:val="18"/>
                <w:szCs w:val="18"/>
              </w:rPr>
              <w:t>.5</w:t>
            </w:r>
            <w:r w:rsidRPr="00826BC1">
              <w:rPr>
                <w:rFonts w:cstheme="minorHAnsi"/>
                <w:b/>
                <w:sz w:val="18"/>
                <w:szCs w:val="18"/>
              </w:rPr>
              <w:t xml:space="preserve"> Points</w:t>
            </w:r>
          </w:p>
          <w:p w:rsidR="003E2602" w:rsidRPr="00826BC1" w:rsidRDefault="003E2602" w:rsidP="003E2602">
            <w:pPr>
              <w:spacing w:line="240" w:lineRule="auto"/>
              <w:rPr>
                <w:rFonts w:cstheme="minorHAnsi"/>
                <w:b/>
                <w:sz w:val="18"/>
                <w:szCs w:val="18"/>
              </w:rPr>
            </w:pPr>
            <w:r w:rsidRPr="00826BC1">
              <w:rPr>
                <w:rFonts w:cstheme="minorHAnsi"/>
                <w:sz w:val="18"/>
                <w:szCs w:val="18"/>
              </w:rPr>
              <w:t>A source may be used, but is not properly incorporated or used, and/or is not effective or appropriate; and/or does not follow APA style for references and citations.</w:t>
            </w:r>
          </w:p>
        </w:tc>
        <w:tc>
          <w:tcPr>
            <w:tcW w:w="1620" w:type="dxa"/>
            <w:tcBorders>
              <w:top w:val="single" w:sz="4" w:space="0" w:color="auto"/>
              <w:left w:val="single" w:sz="4" w:space="0" w:color="auto"/>
              <w:bottom w:val="single" w:sz="4" w:space="0" w:color="auto"/>
              <w:right w:val="single" w:sz="4" w:space="0" w:color="auto"/>
            </w:tcBorders>
            <w:hideMark/>
          </w:tcPr>
          <w:p w:rsidR="003E2602" w:rsidRPr="00826BC1" w:rsidRDefault="003E2602" w:rsidP="003E2602">
            <w:pPr>
              <w:spacing w:line="240" w:lineRule="auto"/>
              <w:jc w:val="center"/>
              <w:rPr>
                <w:rFonts w:cstheme="minorHAnsi"/>
                <w:b/>
                <w:color w:val="353535"/>
                <w:sz w:val="18"/>
                <w:szCs w:val="18"/>
              </w:rPr>
            </w:pPr>
            <w:r w:rsidRPr="00826BC1">
              <w:rPr>
                <w:rFonts w:cstheme="minorHAnsi"/>
                <w:b/>
                <w:color w:val="353535"/>
                <w:sz w:val="18"/>
                <w:szCs w:val="18"/>
              </w:rPr>
              <w:t>0-5 Points</w:t>
            </w:r>
          </w:p>
          <w:p w:rsidR="003E2602" w:rsidRPr="00826BC1" w:rsidRDefault="003E2602" w:rsidP="003E2602">
            <w:pPr>
              <w:spacing w:line="240" w:lineRule="auto"/>
              <w:rPr>
                <w:rFonts w:cstheme="minorHAnsi"/>
                <w:b/>
                <w:color w:val="353535"/>
                <w:sz w:val="18"/>
                <w:szCs w:val="18"/>
              </w:rPr>
            </w:pPr>
            <w:r w:rsidRPr="00826BC1">
              <w:rPr>
                <w:rFonts w:cstheme="minorHAnsi"/>
                <w:sz w:val="18"/>
                <w:szCs w:val="18"/>
              </w:rPr>
              <w:t>No course content or external research incorporated; or reference listed is not cited within the text</w:t>
            </w:r>
            <w:r>
              <w:rPr>
                <w:rFonts w:cstheme="minorHAnsi"/>
                <w:sz w:val="18"/>
                <w:szCs w:val="18"/>
              </w:rPr>
              <w:t>.</w:t>
            </w:r>
          </w:p>
        </w:tc>
        <w:tc>
          <w:tcPr>
            <w:tcW w:w="990" w:type="dxa"/>
            <w:tcBorders>
              <w:top w:val="single" w:sz="4" w:space="0" w:color="auto"/>
              <w:left w:val="single" w:sz="4" w:space="0" w:color="auto"/>
              <w:bottom w:val="single" w:sz="4" w:space="0" w:color="auto"/>
              <w:right w:val="single" w:sz="4" w:space="0" w:color="auto"/>
            </w:tcBorders>
          </w:tcPr>
          <w:p w:rsidR="003E2602" w:rsidRPr="00517798" w:rsidRDefault="003E2602" w:rsidP="003E2602">
            <w:pPr>
              <w:spacing w:before="100" w:beforeAutospacing="1" w:after="100" w:afterAutospacing="1"/>
              <w:jc w:val="center"/>
              <w:rPr>
                <w:rFonts w:cstheme="minorHAnsi"/>
                <w:b/>
                <w:sz w:val="18"/>
                <w:szCs w:val="18"/>
              </w:rPr>
            </w:pPr>
            <w:r w:rsidRPr="00517798">
              <w:rPr>
                <w:rFonts w:cstheme="minorHAnsi"/>
                <w:b/>
                <w:sz w:val="18"/>
                <w:szCs w:val="18"/>
              </w:rPr>
              <w:t>10</w:t>
            </w:r>
          </w:p>
        </w:tc>
      </w:tr>
      <w:tr w:rsidR="003E2602" w:rsidRPr="003E7D9F" w:rsidTr="009569B4">
        <w:tc>
          <w:tcPr>
            <w:tcW w:w="1710" w:type="dxa"/>
            <w:tcBorders>
              <w:top w:val="single" w:sz="4" w:space="0" w:color="auto"/>
              <w:left w:val="single" w:sz="4" w:space="0" w:color="auto"/>
              <w:bottom w:val="single" w:sz="4" w:space="0" w:color="auto"/>
              <w:right w:val="single" w:sz="4" w:space="0" w:color="auto"/>
            </w:tcBorders>
            <w:shd w:val="clear" w:color="auto" w:fill="auto"/>
            <w:hideMark/>
          </w:tcPr>
          <w:p w:rsidR="003E2602" w:rsidRPr="003A3A7A" w:rsidRDefault="003E2602" w:rsidP="003E2602">
            <w:pPr>
              <w:spacing w:before="100" w:beforeAutospacing="1" w:after="100" w:afterAutospacing="1"/>
              <w:rPr>
                <w:rFonts w:cstheme="minorHAnsi"/>
                <w:b/>
                <w:sz w:val="18"/>
                <w:szCs w:val="18"/>
              </w:rPr>
            </w:pPr>
            <w:r w:rsidRPr="003A3A7A">
              <w:rPr>
                <w:rFonts w:cstheme="minorHAnsi"/>
                <w:b/>
                <w:sz w:val="18"/>
                <w:szCs w:val="18"/>
              </w:rPr>
              <w:t>Format</w:t>
            </w:r>
          </w:p>
        </w:tc>
        <w:tc>
          <w:tcPr>
            <w:tcW w:w="1710" w:type="dxa"/>
            <w:tcBorders>
              <w:top w:val="single" w:sz="4" w:space="0" w:color="auto"/>
              <w:left w:val="single" w:sz="4" w:space="0" w:color="auto"/>
              <w:bottom w:val="single" w:sz="4" w:space="0" w:color="auto"/>
              <w:right w:val="single" w:sz="4" w:space="0" w:color="auto"/>
            </w:tcBorders>
            <w:hideMark/>
          </w:tcPr>
          <w:p w:rsidR="003E2602" w:rsidRPr="00826BC1" w:rsidRDefault="000F4699" w:rsidP="003E2602">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9-10</w:t>
            </w:r>
            <w:r w:rsidR="003E2602" w:rsidRPr="00826BC1">
              <w:rPr>
                <w:rStyle w:val="Strong"/>
                <w:rFonts w:asciiTheme="minorHAnsi" w:hAnsiTheme="minorHAnsi" w:cstheme="minorHAnsi"/>
                <w:sz w:val="18"/>
                <w:szCs w:val="18"/>
              </w:rPr>
              <w:t xml:space="preserve"> Points</w:t>
            </w:r>
          </w:p>
          <w:p w:rsidR="003E2602" w:rsidRPr="00826BC1" w:rsidRDefault="003E2602" w:rsidP="003E2602">
            <w:pPr>
              <w:pStyle w:val="NormalWeb"/>
              <w:spacing w:after="0" w:afterAutospacing="0"/>
              <w:rPr>
                <w:rStyle w:val="Strong"/>
                <w:rFonts w:asciiTheme="minorHAnsi" w:hAnsiTheme="minorHAnsi" w:cstheme="minorHAnsi"/>
                <w:sz w:val="18"/>
                <w:szCs w:val="18"/>
              </w:rPr>
            </w:pPr>
            <w:r w:rsidRPr="00826BC1">
              <w:rPr>
                <w:rFonts w:asciiTheme="minorHAnsi" w:hAnsiTheme="minorHAnsi" w:cstheme="minorHAnsi"/>
                <w:sz w:val="18"/>
                <w:szCs w:val="18"/>
              </w:rPr>
              <w:t>Well organized and easy to read.  Very few or no errors in sentence structure, grammar, and spelling; double-spaced, written in third person and presented in a professional format.</w:t>
            </w:r>
          </w:p>
        </w:tc>
        <w:tc>
          <w:tcPr>
            <w:tcW w:w="1733" w:type="dxa"/>
            <w:tcBorders>
              <w:top w:val="single" w:sz="4" w:space="0" w:color="auto"/>
              <w:left w:val="single" w:sz="4" w:space="0" w:color="auto"/>
              <w:bottom w:val="single" w:sz="4" w:space="0" w:color="auto"/>
              <w:right w:val="single" w:sz="4" w:space="0" w:color="auto"/>
            </w:tcBorders>
            <w:hideMark/>
          </w:tcPr>
          <w:p w:rsidR="003E2602" w:rsidRPr="00826BC1" w:rsidRDefault="000F4699" w:rsidP="003E2602">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8.5</w:t>
            </w:r>
            <w:r w:rsidR="003E2602" w:rsidRPr="00826BC1">
              <w:rPr>
                <w:rStyle w:val="Strong"/>
                <w:rFonts w:asciiTheme="minorHAnsi" w:hAnsiTheme="minorHAnsi" w:cstheme="minorHAnsi"/>
                <w:sz w:val="18"/>
                <w:szCs w:val="18"/>
              </w:rPr>
              <w:t xml:space="preserve"> Points</w:t>
            </w:r>
          </w:p>
          <w:p w:rsidR="003E2602" w:rsidRPr="00826BC1" w:rsidRDefault="003E2602" w:rsidP="003E2602">
            <w:pPr>
              <w:spacing w:line="240" w:lineRule="auto"/>
              <w:rPr>
                <w:rStyle w:val="Strong"/>
                <w:rFonts w:ascii="Times New Roman" w:eastAsia="Times New Roman" w:hAnsi="Times New Roman" w:cstheme="minorHAnsi"/>
                <w:sz w:val="18"/>
                <w:szCs w:val="18"/>
              </w:rPr>
            </w:pPr>
            <w:r w:rsidRPr="00826BC1">
              <w:rPr>
                <w:rFonts w:cstheme="minorHAnsi"/>
                <w:sz w:val="18"/>
                <w:szCs w:val="18"/>
              </w:rPr>
              <w:t xml:space="preserve">Effective organization; has few errors in sentence structure, grammar, and spelling; double-spaced, written in third person and presented in a professional format. </w:t>
            </w:r>
          </w:p>
        </w:tc>
        <w:tc>
          <w:tcPr>
            <w:tcW w:w="1597" w:type="dxa"/>
            <w:tcBorders>
              <w:top w:val="single" w:sz="4" w:space="0" w:color="auto"/>
              <w:left w:val="single" w:sz="4" w:space="0" w:color="auto"/>
              <w:bottom w:val="single" w:sz="4" w:space="0" w:color="auto"/>
              <w:right w:val="single" w:sz="4" w:space="0" w:color="auto"/>
            </w:tcBorders>
            <w:hideMark/>
          </w:tcPr>
          <w:p w:rsidR="003E2602" w:rsidRPr="00826BC1" w:rsidRDefault="000F4699" w:rsidP="003E2602">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7</w:t>
            </w:r>
            <w:r w:rsidR="003E2602">
              <w:rPr>
                <w:rStyle w:val="Strong"/>
                <w:rFonts w:asciiTheme="minorHAnsi" w:hAnsiTheme="minorHAnsi" w:cstheme="minorHAnsi"/>
                <w:sz w:val="18"/>
                <w:szCs w:val="18"/>
              </w:rPr>
              <w:t>.5</w:t>
            </w:r>
            <w:r w:rsidR="003E2602" w:rsidRPr="00826BC1">
              <w:rPr>
                <w:rStyle w:val="Strong"/>
                <w:rFonts w:asciiTheme="minorHAnsi" w:hAnsiTheme="minorHAnsi" w:cstheme="minorHAnsi"/>
                <w:sz w:val="18"/>
                <w:szCs w:val="18"/>
              </w:rPr>
              <w:t xml:space="preserve"> Points</w:t>
            </w:r>
          </w:p>
          <w:p w:rsidR="003E2602" w:rsidRPr="00826BC1" w:rsidRDefault="003E2602" w:rsidP="003E2602">
            <w:pPr>
              <w:spacing w:line="240" w:lineRule="auto"/>
              <w:rPr>
                <w:rFonts w:cstheme="minorHAnsi"/>
                <w:b/>
                <w:color w:val="353535"/>
                <w:sz w:val="18"/>
                <w:szCs w:val="18"/>
              </w:rPr>
            </w:pPr>
            <w:r w:rsidRPr="00826BC1">
              <w:rPr>
                <w:rFonts w:cstheme="minorHAnsi"/>
                <w:sz w:val="18"/>
                <w:szCs w:val="18"/>
              </w:rPr>
              <w:t>Some organization; may have some errors in sentence structure, grammar and spelling. Report is double spaced and written in third person.</w:t>
            </w:r>
          </w:p>
        </w:tc>
        <w:tc>
          <w:tcPr>
            <w:tcW w:w="1710" w:type="dxa"/>
            <w:tcBorders>
              <w:top w:val="single" w:sz="4" w:space="0" w:color="auto"/>
              <w:left w:val="single" w:sz="4" w:space="0" w:color="auto"/>
              <w:bottom w:val="single" w:sz="4" w:space="0" w:color="auto"/>
              <w:right w:val="single" w:sz="4" w:space="0" w:color="auto"/>
            </w:tcBorders>
            <w:hideMark/>
          </w:tcPr>
          <w:p w:rsidR="003E2602" w:rsidRPr="00826BC1" w:rsidRDefault="000F4699" w:rsidP="003E2602">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6.5</w:t>
            </w:r>
            <w:r w:rsidR="003E2602" w:rsidRPr="00826BC1">
              <w:rPr>
                <w:rStyle w:val="Strong"/>
                <w:rFonts w:asciiTheme="minorHAnsi" w:hAnsiTheme="minorHAnsi" w:cstheme="minorHAnsi"/>
                <w:sz w:val="18"/>
                <w:szCs w:val="18"/>
              </w:rPr>
              <w:t xml:space="preserve"> Points</w:t>
            </w:r>
          </w:p>
          <w:p w:rsidR="003E2602" w:rsidRPr="00826BC1" w:rsidRDefault="003E2602" w:rsidP="003E2602">
            <w:pPr>
              <w:spacing w:line="240" w:lineRule="auto"/>
              <w:rPr>
                <w:rFonts w:cstheme="minorHAnsi"/>
                <w:b/>
                <w:sz w:val="18"/>
                <w:szCs w:val="18"/>
              </w:rPr>
            </w:pPr>
            <w:r w:rsidRPr="00826BC1">
              <w:rPr>
                <w:rFonts w:cstheme="minorHAnsi"/>
                <w:sz w:val="18"/>
                <w:szCs w:val="18"/>
              </w:rPr>
              <w:t>Not well organized, and/or contains several grammar and/or spelling errors; and/or is not double-spaced and written in third person.</w:t>
            </w:r>
          </w:p>
        </w:tc>
        <w:tc>
          <w:tcPr>
            <w:tcW w:w="1620" w:type="dxa"/>
            <w:tcBorders>
              <w:top w:val="single" w:sz="4" w:space="0" w:color="auto"/>
              <w:left w:val="single" w:sz="4" w:space="0" w:color="auto"/>
              <w:bottom w:val="single" w:sz="4" w:space="0" w:color="auto"/>
              <w:right w:val="single" w:sz="4" w:space="0" w:color="auto"/>
            </w:tcBorders>
            <w:hideMark/>
          </w:tcPr>
          <w:p w:rsidR="003E2602" w:rsidRPr="00826BC1" w:rsidRDefault="000F4699" w:rsidP="003E2602">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0-5</w:t>
            </w:r>
            <w:r w:rsidR="003E2602" w:rsidRPr="00826BC1">
              <w:rPr>
                <w:rStyle w:val="Strong"/>
                <w:rFonts w:asciiTheme="minorHAnsi" w:hAnsiTheme="minorHAnsi" w:cstheme="minorHAnsi"/>
                <w:sz w:val="18"/>
                <w:szCs w:val="18"/>
              </w:rPr>
              <w:t xml:space="preserve"> Points</w:t>
            </w:r>
          </w:p>
          <w:p w:rsidR="003E2602" w:rsidRPr="00826BC1" w:rsidRDefault="003E2602" w:rsidP="003E2602">
            <w:pPr>
              <w:spacing w:line="240" w:lineRule="auto"/>
              <w:rPr>
                <w:rFonts w:cstheme="minorHAnsi"/>
                <w:b/>
                <w:color w:val="353535"/>
                <w:sz w:val="18"/>
                <w:szCs w:val="18"/>
              </w:rPr>
            </w:pPr>
            <w:r w:rsidRPr="00826BC1">
              <w:rPr>
                <w:rFonts w:cstheme="minorHAnsi"/>
                <w:sz w:val="18"/>
                <w:szCs w:val="18"/>
              </w:rPr>
              <w:t>Extremely poorly written, has many grammar and/or spelling errors, or does not convey the information.</w:t>
            </w:r>
          </w:p>
        </w:tc>
        <w:tc>
          <w:tcPr>
            <w:tcW w:w="990" w:type="dxa"/>
            <w:tcBorders>
              <w:top w:val="single" w:sz="4" w:space="0" w:color="auto"/>
              <w:left w:val="single" w:sz="4" w:space="0" w:color="auto"/>
              <w:bottom w:val="single" w:sz="4" w:space="0" w:color="auto"/>
              <w:right w:val="single" w:sz="4" w:space="0" w:color="auto"/>
            </w:tcBorders>
          </w:tcPr>
          <w:p w:rsidR="003E2602" w:rsidRPr="00517798" w:rsidRDefault="000F4699" w:rsidP="003E2602">
            <w:pPr>
              <w:spacing w:before="100" w:beforeAutospacing="1" w:after="100" w:afterAutospacing="1"/>
              <w:jc w:val="center"/>
              <w:rPr>
                <w:rFonts w:cstheme="minorHAnsi"/>
                <w:b/>
                <w:sz w:val="18"/>
                <w:szCs w:val="18"/>
              </w:rPr>
            </w:pPr>
            <w:r>
              <w:rPr>
                <w:rFonts w:cstheme="minorHAnsi"/>
                <w:b/>
                <w:sz w:val="18"/>
                <w:szCs w:val="18"/>
              </w:rPr>
              <w:t>10</w:t>
            </w:r>
          </w:p>
        </w:tc>
      </w:tr>
      <w:tr w:rsidR="003E2602" w:rsidRPr="003E7D9F" w:rsidTr="009569B4">
        <w:tc>
          <w:tcPr>
            <w:tcW w:w="1710" w:type="dxa"/>
            <w:tcBorders>
              <w:top w:val="single" w:sz="4" w:space="0" w:color="auto"/>
              <w:left w:val="single" w:sz="4" w:space="0" w:color="auto"/>
              <w:bottom w:val="single" w:sz="4" w:space="0" w:color="auto"/>
              <w:right w:val="single" w:sz="4" w:space="0" w:color="auto"/>
            </w:tcBorders>
            <w:shd w:val="clear" w:color="auto" w:fill="auto"/>
          </w:tcPr>
          <w:p w:rsidR="003E2602" w:rsidRPr="003A3A7A" w:rsidRDefault="003E2602" w:rsidP="003E2602">
            <w:pPr>
              <w:spacing w:line="240" w:lineRule="auto"/>
              <w:rPr>
                <w:rFonts w:cs="Tahoma"/>
                <w:b/>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3E2602" w:rsidRPr="003E7D9F" w:rsidRDefault="003E2602" w:rsidP="003E2602">
            <w:pPr>
              <w:spacing w:line="240" w:lineRule="auto"/>
              <w:rPr>
                <w:rFonts w:cs="Tahoma"/>
                <w:sz w:val="18"/>
                <w:szCs w:val="18"/>
              </w:rPr>
            </w:pPr>
          </w:p>
        </w:tc>
        <w:tc>
          <w:tcPr>
            <w:tcW w:w="1733" w:type="dxa"/>
            <w:tcBorders>
              <w:top w:val="single" w:sz="4" w:space="0" w:color="auto"/>
              <w:left w:val="single" w:sz="4" w:space="0" w:color="auto"/>
              <w:bottom w:val="single" w:sz="4" w:space="0" w:color="auto"/>
              <w:right w:val="single" w:sz="4" w:space="0" w:color="auto"/>
            </w:tcBorders>
            <w:shd w:val="clear" w:color="auto" w:fill="auto"/>
          </w:tcPr>
          <w:p w:rsidR="003E2602" w:rsidRPr="003E7D9F" w:rsidRDefault="003E2602" w:rsidP="003E2602">
            <w:pPr>
              <w:spacing w:line="240" w:lineRule="auto"/>
              <w:rPr>
                <w:rFonts w:cs="Tahoma"/>
                <w:sz w:val="18"/>
                <w:szCs w:val="18"/>
              </w:rPr>
            </w:pP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3E2602" w:rsidRPr="003E7D9F" w:rsidRDefault="003E2602" w:rsidP="003E2602">
            <w:pPr>
              <w:pStyle w:val="Heading2"/>
              <w:rPr>
                <w:rFonts w:asciiTheme="minorHAnsi" w:hAnsiTheme="minorHAnsi" w:cs="Tahoma"/>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3E2602" w:rsidRPr="003E7D9F" w:rsidRDefault="003E2602" w:rsidP="003E2602">
            <w:pPr>
              <w:pStyle w:val="Heading2"/>
              <w:rPr>
                <w:rFonts w:asciiTheme="minorHAnsi" w:hAnsiTheme="minorHAnsi" w:cs="Tahoma"/>
                <w:sz w:val="18"/>
                <w:szCs w:val="18"/>
              </w:rPr>
            </w:pPr>
          </w:p>
        </w:tc>
        <w:tc>
          <w:tcPr>
            <w:tcW w:w="1620" w:type="dxa"/>
            <w:tcBorders>
              <w:top w:val="single" w:sz="4" w:space="0" w:color="auto"/>
              <w:left w:val="single" w:sz="4" w:space="0" w:color="auto"/>
              <w:bottom w:val="single" w:sz="4" w:space="0" w:color="auto"/>
              <w:right w:val="single" w:sz="4" w:space="0" w:color="auto"/>
            </w:tcBorders>
            <w:shd w:val="clear" w:color="auto" w:fill="auto"/>
            <w:hideMark/>
          </w:tcPr>
          <w:p w:rsidR="003E2602" w:rsidRPr="003E7D9F" w:rsidRDefault="003E2602" w:rsidP="003E2602">
            <w:pPr>
              <w:pStyle w:val="Heading2"/>
              <w:rPr>
                <w:rFonts w:asciiTheme="minorHAnsi" w:hAnsiTheme="minorHAnsi" w:cs="Tahoma"/>
                <w:sz w:val="18"/>
                <w:szCs w:val="18"/>
              </w:rPr>
            </w:pPr>
            <w:r w:rsidRPr="003E7D9F">
              <w:rPr>
                <w:rFonts w:asciiTheme="minorHAnsi" w:hAnsiTheme="minorHAnsi" w:cs="Tahoma"/>
                <w:sz w:val="18"/>
                <w:szCs w:val="18"/>
              </w:rPr>
              <w:t>TOTAL Points</w:t>
            </w:r>
          </w:p>
          <w:p w:rsidR="003E2602" w:rsidRPr="003E7D9F" w:rsidRDefault="003E2602" w:rsidP="003E2602">
            <w:pPr>
              <w:spacing w:line="240" w:lineRule="auto"/>
              <w:rPr>
                <w:b/>
                <w:sz w:val="18"/>
                <w:szCs w:val="18"/>
              </w:rPr>
            </w:pPr>
            <w:r w:rsidRPr="003E7D9F">
              <w:rPr>
                <w:b/>
                <w:sz w:val="18"/>
                <w:szCs w:val="18"/>
              </w:rPr>
              <w:t>Possible</w:t>
            </w: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3E2602" w:rsidRPr="003E7D9F" w:rsidRDefault="003E2602" w:rsidP="003E2602">
            <w:pPr>
              <w:spacing w:line="240" w:lineRule="auto"/>
              <w:jc w:val="center"/>
              <w:rPr>
                <w:rFonts w:cs="Tahoma"/>
                <w:b/>
                <w:sz w:val="18"/>
                <w:szCs w:val="18"/>
              </w:rPr>
            </w:pPr>
            <w:r w:rsidRPr="003E7D9F">
              <w:rPr>
                <w:rFonts w:cs="Tahoma"/>
                <w:b/>
                <w:sz w:val="18"/>
                <w:szCs w:val="18"/>
              </w:rPr>
              <w:t>100</w:t>
            </w:r>
          </w:p>
        </w:tc>
      </w:tr>
    </w:tbl>
    <w:p w:rsidR="00DD777A" w:rsidRDefault="00DD777A"/>
    <w:sectPr w:rsidR="00DD777A" w:rsidSect="003E2602">
      <w:footerReference w:type="default" r:id="rId9"/>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1077" w:rsidRDefault="00F11077" w:rsidP="006338E9">
      <w:pPr>
        <w:spacing w:after="0" w:line="240" w:lineRule="auto"/>
      </w:pPr>
      <w:r>
        <w:separator/>
      </w:r>
    </w:p>
  </w:endnote>
  <w:endnote w:type="continuationSeparator" w:id="0">
    <w:p w:rsidR="00F11077" w:rsidRDefault="00F11077" w:rsidP="00633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848113"/>
      <w:docPartObj>
        <w:docPartGallery w:val="Page Numbers (Bottom of Page)"/>
        <w:docPartUnique/>
      </w:docPartObj>
    </w:sdtPr>
    <w:sdtEndPr>
      <w:rPr>
        <w:noProof/>
      </w:rPr>
    </w:sdtEndPr>
    <w:sdtContent>
      <w:p w:rsidR="006338E9" w:rsidRDefault="003E7D9F">
        <w:pPr>
          <w:pStyle w:val="Footer"/>
        </w:pPr>
        <w:r>
          <w:t xml:space="preserve">IFSM </w:t>
        </w:r>
        <w:r w:rsidR="008B29C9">
          <w:t>305 Stage 2:  Sharing Data 11/5</w:t>
        </w:r>
        <w:r w:rsidR="00505DE9">
          <w:t>/2019</w:t>
        </w:r>
        <w:r w:rsidR="006338E9">
          <w:tab/>
        </w:r>
        <w:r w:rsidR="006338E9">
          <w:tab/>
        </w:r>
        <w:r w:rsidR="006338E9">
          <w:fldChar w:fldCharType="begin"/>
        </w:r>
        <w:r w:rsidR="006338E9">
          <w:instrText xml:space="preserve"> PAGE   \* MERGEFORMAT </w:instrText>
        </w:r>
        <w:r w:rsidR="006338E9">
          <w:fldChar w:fldCharType="separate"/>
        </w:r>
        <w:r w:rsidR="00E72549">
          <w:rPr>
            <w:noProof/>
          </w:rPr>
          <w:t>1</w:t>
        </w:r>
        <w:r w:rsidR="006338E9">
          <w:rPr>
            <w:noProof/>
          </w:rPr>
          <w:fldChar w:fldCharType="end"/>
        </w:r>
      </w:p>
    </w:sdtContent>
  </w:sdt>
  <w:p w:rsidR="006338E9" w:rsidRDefault="006338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1077" w:rsidRDefault="00F11077" w:rsidP="006338E9">
      <w:pPr>
        <w:spacing w:after="0" w:line="240" w:lineRule="auto"/>
      </w:pPr>
      <w:r>
        <w:separator/>
      </w:r>
    </w:p>
  </w:footnote>
  <w:footnote w:type="continuationSeparator" w:id="0">
    <w:p w:rsidR="00F11077" w:rsidRDefault="00F11077" w:rsidP="006338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766CC"/>
    <w:multiLevelType w:val="hybridMultilevel"/>
    <w:tmpl w:val="BE3A4A70"/>
    <w:lvl w:ilvl="0" w:tplc="F9D03602">
      <w:start w:val="2"/>
      <w:numFmt w:val="upperLetter"/>
      <w:lvlText w:val="%1."/>
      <w:lvlJc w:val="left"/>
      <w:pPr>
        <w:ind w:left="2265"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4027E"/>
    <w:multiLevelType w:val="hybridMultilevel"/>
    <w:tmpl w:val="8F3C6A6A"/>
    <w:lvl w:ilvl="0" w:tplc="64FEF7B2">
      <w:start w:val="3"/>
      <w:numFmt w:val="upperLetter"/>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3B36D9"/>
    <w:multiLevelType w:val="hybridMultilevel"/>
    <w:tmpl w:val="46CA253C"/>
    <w:lvl w:ilvl="0" w:tplc="9E2A3374">
      <w:start w:val="1"/>
      <w:numFmt w:val="decimal"/>
      <w:lvlText w:val="%1."/>
      <w:lvlJc w:val="left"/>
      <w:pPr>
        <w:ind w:left="1080" w:hanging="360"/>
      </w:pPr>
      <w:rPr>
        <w:rFonts w:hint="default"/>
        <w:b w:val="0"/>
      </w:rPr>
    </w:lvl>
    <w:lvl w:ilvl="1" w:tplc="B0D2E5EA">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3339D8"/>
    <w:multiLevelType w:val="hybridMultilevel"/>
    <w:tmpl w:val="8124E94C"/>
    <w:styleLink w:val="ImportedStyle7"/>
    <w:lvl w:ilvl="0" w:tplc="948AF4A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5A6E4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88181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8F4646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2FC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1DE75E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E6C8C4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0B4F39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B0AE5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2E66485F"/>
    <w:multiLevelType w:val="hybridMultilevel"/>
    <w:tmpl w:val="ECAACA90"/>
    <w:lvl w:ilvl="0" w:tplc="13C4940C">
      <w:start w:val="1"/>
      <w:numFmt w:val="upperRoman"/>
      <w:lvlText w:val="%1."/>
      <w:lvlJc w:val="left"/>
      <w:pPr>
        <w:ind w:left="1080" w:hanging="720"/>
      </w:pPr>
      <w:rPr>
        <w:rFonts w:hint="default"/>
        <w:b/>
      </w:rPr>
    </w:lvl>
    <w:lvl w:ilvl="1" w:tplc="84342970">
      <w:start w:val="1"/>
      <w:numFmt w:val="upperLetter"/>
      <w:lvlText w:val="%2."/>
      <w:lvlJc w:val="left"/>
      <w:pPr>
        <w:ind w:left="1440" w:hanging="360"/>
      </w:pPr>
      <w:rPr>
        <w:b/>
      </w:rPr>
    </w:lvl>
    <w:lvl w:ilvl="2" w:tplc="95AA426A">
      <w:start w:val="1"/>
      <w:numFmt w:val="decimal"/>
      <w:lvlText w:val="%3."/>
      <w:lvlJc w:val="lef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782F91"/>
    <w:multiLevelType w:val="hybridMultilevel"/>
    <w:tmpl w:val="2AF425AC"/>
    <w:lvl w:ilvl="0" w:tplc="4B48586A">
      <w:start w:val="1"/>
      <w:numFmt w:val="decimal"/>
      <w:lvlText w:val="%1."/>
      <w:lvlJc w:val="left"/>
      <w:pPr>
        <w:ind w:left="2265" w:hanging="360"/>
      </w:pPr>
      <w:rPr>
        <w:b w:val="0"/>
      </w:rPr>
    </w:lvl>
    <w:lvl w:ilvl="1" w:tplc="04090019">
      <w:start w:val="1"/>
      <w:numFmt w:val="lowerLetter"/>
      <w:lvlText w:val="%2."/>
      <w:lvlJc w:val="left"/>
      <w:pPr>
        <w:ind w:left="2985" w:hanging="360"/>
      </w:pPr>
    </w:lvl>
    <w:lvl w:ilvl="2" w:tplc="0409001B">
      <w:start w:val="1"/>
      <w:numFmt w:val="lowerRoman"/>
      <w:lvlText w:val="%3."/>
      <w:lvlJc w:val="right"/>
      <w:pPr>
        <w:ind w:left="3705" w:hanging="180"/>
      </w:pPr>
    </w:lvl>
    <w:lvl w:ilvl="3" w:tplc="0409000F">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6">
    <w:nsid w:val="530C49A3"/>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7">
    <w:nsid w:val="583A04A4"/>
    <w:multiLevelType w:val="hybridMultilevel"/>
    <w:tmpl w:val="06ECC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6235D6C"/>
    <w:multiLevelType w:val="hybridMultilevel"/>
    <w:tmpl w:val="6ABAE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77D4D67"/>
    <w:multiLevelType w:val="hybridMultilevel"/>
    <w:tmpl w:val="435A5414"/>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C633971"/>
    <w:multiLevelType w:val="hybridMultilevel"/>
    <w:tmpl w:val="8124E94C"/>
    <w:numStyleLink w:val="ImportedStyle7"/>
  </w:abstractNum>
  <w:num w:numId="1">
    <w:abstractNumId w:val="9"/>
  </w:num>
  <w:num w:numId="2">
    <w:abstractNumId w:val="7"/>
  </w:num>
  <w:num w:numId="3">
    <w:abstractNumId w:val="6"/>
  </w:num>
  <w:num w:numId="4">
    <w:abstractNumId w:val="8"/>
  </w:num>
  <w:num w:numId="5">
    <w:abstractNumId w:val="10"/>
  </w:num>
  <w:num w:numId="6">
    <w:abstractNumId w:val="5"/>
  </w:num>
  <w:num w:numId="7">
    <w:abstractNumId w:val="2"/>
  </w:num>
  <w:num w:numId="8">
    <w:abstractNumId w:val="4"/>
  </w:num>
  <w:num w:numId="9">
    <w:abstractNumId w:val="0"/>
  </w:num>
  <w:num w:numId="10">
    <w:abstractNumId w:val="1"/>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8BD"/>
    <w:rsid w:val="0000121E"/>
    <w:rsid w:val="0000146F"/>
    <w:rsid w:val="0000255E"/>
    <w:rsid w:val="000025D8"/>
    <w:rsid w:val="0000289E"/>
    <w:rsid w:val="0000301D"/>
    <w:rsid w:val="00004D2F"/>
    <w:rsid w:val="00005367"/>
    <w:rsid w:val="00006D4A"/>
    <w:rsid w:val="0000714F"/>
    <w:rsid w:val="000074C1"/>
    <w:rsid w:val="00007EC4"/>
    <w:rsid w:val="0001167F"/>
    <w:rsid w:val="00011742"/>
    <w:rsid w:val="00011947"/>
    <w:rsid w:val="0001291E"/>
    <w:rsid w:val="00013EA5"/>
    <w:rsid w:val="00014201"/>
    <w:rsid w:val="00014BBC"/>
    <w:rsid w:val="0001538F"/>
    <w:rsid w:val="0001566B"/>
    <w:rsid w:val="0001692E"/>
    <w:rsid w:val="00020753"/>
    <w:rsid w:val="00020CCA"/>
    <w:rsid w:val="00021BE2"/>
    <w:rsid w:val="0002219C"/>
    <w:rsid w:val="00022255"/>
    <w:rsid w:val="00022600"/>
    <w:rsid w:val="0002295D"/>
    <w:rsid w:val="0002299B"/>
    <w:rsid w:val="0002337E"/>
    <w:rsid w:val="000233AC"/>
    <w:rsid w:val="000235A9"/>
    <w:rsid w:val="000235DD"/>
    <w:rsid w:val="00023725"/>
    <w:rsid w:val="000239F8"/>
    <w:rsid w:val="000244B4"/>
    <w:rsid w:val="000250C8"/>
    <w:rsid w:val="000258B3"/>
    <w:rsid w:val="00025B11"/>
    <w:rsid w:val="00025BEA"/>
    <w:rsid w:val="00025CD8"/>
    <w:rsid w:val="00025EBF"/>
    <w:rsid w:val="00026170"/>
    <w:rsid w:val="00026BA3"/>
    <w:rsid w:val="000270C6"/>
    <w:rsid w:val="000279BE"/>
    <w:rsid w:val="00027D41"/>
    <w:rsid w:val="00031179"/>
    <w:rsid w:val="00031505"/>
    <w:rsid w:val="0003372A"/>
    <w:rsid w:val="00033D2C"/>
    <w:rsid w:val="00033E00"/>
    <w:rsid w:val="00034343"/>
    <w:rsid w:val="00034A39"/>
    <w:rsid w:val="00034BCD"/>
    <w:rsid w:val="0003554B"/>
    <w:rsid w:val="00035B74"/>
    <w:rsid w:val="00035C57"/>
    <w:rsid w:val="00036AA8"/>
    <w:rsid w:val="00037305"/>
    <w:rsid w:val="000376F7"/>
    <w:rsid w:val="00037F56"/>
    <w:rsid w:val="000408DD"/>
    <w:rsid w:val="00040999"/>
    <w:rsid w:val="0004105D"/>
    <w:rsid w:val="00041D1D"/>
    <w:rsid w:val="0004344C"/>
    <w:rsid w:val="00044C18"/>
    <w:rsid w:val="00045104"/>
    <w:rsid w:val="00045D46"/>
    <w:rsid w:val="00045F1D"/>
    <w:rsid w:val="0004650C"/>
    <w:rsid w:val="0004699C"/>
    <w:rsid w:val="000472B1"/>
    <w:rsid w:val="000473EE"/>
    <w:rsid w:val="00047700"/>
    <w:rsid w:val="0005131C"/>
    <w:rsid w:val="00051606"/>
    <w:rsid w:val="00051D31"/>
    <w:rsid w:val="000527B0"/>
    <w:rsid w:val="00052F1A"/>
    <w:rsid w:val="000530CD"/>
    <w:rsid w:val="000533E6"/>
    <w:rsid w:val="000538E9"/>
    <w:rsid w:val="000546A1"/>
    <w:rsid w:val="00054FA4"/>
    <w:rsid w:val="00055632"/>
    <w:rsid w:val="00055BC1"/>
    <w:rsid w:val="000566E9"/>
    <w:rsid w:val="00056D1F"/>
    <w:rsid w:val="0005788C"/>
    <w:rsid w:val="00057AC6"/>
    <w:rsid w:val="00057B6E"/>
    <w:rsid w:val="00060022"/>
    <w:rsid w:val="0006062A"/>
    <w:rsid w:val="00060ACB"/>
    <w:rsid w:val="00061068"/>
    <w:rsid w:val="000619FC"/>
    <w:rsid w:val="0006217C"/>
    <w:rsid w:val="000625AE"/>
    <w:rsid w:val="00062CA2"/>
    <w:rsid w:val="000639BD"/>
    <w:rsid w:val="00063DB6"/>
    <w:rsid w:val="00063E94"/>
    <w:rsid w:val="0006443A"/>
    <w:rsid w:val="00064834"/>
    <w:rsid w:val="00065579"/>
    <w:rsid w:val="00065A92"/>
    <w:rsid w:val="0006702A"/>
    <w:rsid w:val="000710BF"/>
    <w:rsid w:val="000715B1"/>
    <w:rsid w:val="000719FA"/>
    <w:rsid w:val="00071B25"/>
    <w:rsid w:val="00072240"/>
    <w:rsid w:val="00072548"/>
    <w:rsid w:val="0007279A"/>
    <w:rsid w:val="000727A4"/>
    <w:rsid w:val="000729DA"/>
    <w:rsid w:val="00072CDF"/>
    <w:rsid w:val="000746CB"/>
    <w:rsid w:val="00074AB6"/>
    <w:rsid w:val="00074BDD"/>
    <w:rsid w:val="00074D55"/>
    <w:rsid w:val="000754A7"/>
    <w:rsid w:val="000755A5"/>
    <w:rsid w:val="0007565B"/>
    <w:rsid w:val="00075A82"/>
    <w:rsid w:val="00076054"/>
    <w:rsid w:val="00076082"/>
    <w:rsid w:val="0007613A"/>
    <w:rsid w:val="00076391"/>
    <w:rsid w:val="0007679A"/>
    <w:rsid w:val="000769D9"/>
    <w:rsid w:val="00076B8C"/>
    <w:rsid w:val="00076F07"/>
    <w:rsid w:val="000773C7"/>
    <w:rsid w:val="00077C1F"/>
    <w:rsid w:val="000803CA"/>
    <w:rsid w:val="00080EA8"/>
    <w:rsid w:val="00081655"/>
    <w:rsid w:val="00081656"/>
    <w:rsid w:val="00081B28"/>
    <w:rsid w:val="00082C1E"/>
    <w:rsid w:val="000833C8"/>
    <w:rsid w:val="00083F20"/>
    <w:rsid w:val="00083F43"/>
    <w:rsid w:val="00084B1A"/>
    <w:rsid w:val="00084B64"/>
    <w:rsid w:val="0008664E"/>
    <w:rsid w:val="000868A5"/>
    <w:rsid w:val="00086DDE"/>
    <w:rsid w:val="00086F86"/>
    <w:rsid w:val="0008704A"/>
    <w:rsid w:val="000876B3"/>
    <w:rsid w:val="00091100"/>
    <w:rsid w:val="000912BB"/>
    <w:rsid w:val="0009211C"/>
    <w:rsid w:val="0009474E"/>
    <w:rsid w:val="000959BE"/>
    <w:rsid w:val="0009689D"/>
    <w:rsid w:val="000968E6"/>
    <w:rsid w:val="00096CC4"/>
    <w:rsid w:val="00096D6A"/>
    <w:rsid w:val="0009776C"/>
    <w:rsid w:val="00097CC5"/>
    <w:rsid w:val="000A0D37"/>
    <w:rsid w:val="000A1BC3"/>
    <w:rsid w:val="000A26E8"/>
    <w:rsid w:val="000A3012"/>
    <w:rsid w:val="000A37CF"/>
    <w:rsid w:val="000A5B7D"/>
    <w:rsid w:val="000A5D3D"/>
    <w:rsid w:val="000A6A5A"/>
    <w:rsid w:val="000B09B7"/>
    <w:rsid w:val="000B0B45"/>
    <w:rsid w:val="000B2588"/>
    <w:rsid w:val="000B26AD"/>
    <w:rsid w:val="000B3386"/>
    <w:rsid w:val="000B522F"/>
    <w:rsid w:val="000B5491"/>
    <w:rsid w:val="000B5B81"/>
    <w:rsid w:val="000B6261"/>
    <w:rsid w:val="000B70A1"/>
    <w:rsid w:val="000B7139"/>
    <w:rsid w:val="000B76DD"/>
    <w:rsid w:val="000C078B"/>
    <w:rsid w:val="000C0A9F"/>
    <w:rsid w:val="000C0AB3"/>
    <w:rsid w:val="000C0CA3"/>
    <w:rsid w:val="000C1DB6"/>
    <w:rsid w:val="000C3419"/>
    <w:rsid w:val="000C4CAD"/>
    <w:rsid w:val="000C5076"/>
    <w:rsid w:val="000C67C8"/>
    <w:rsid w:val="000C7661"/>
    <w:rsid w:val="000D02ED"/>
    <w:rsid w:val="000D05A3"/>
    <w:rsid w:val="000D09B1"/>
    <w:rsid w:val="000D0A8A"/>
    <w:rsid w:val="000D1655"/>
    <w:rsid w:val="000D1BED"/>
    <w:rsid w:val="000D2B4E"/>
    <w:rsid w:val="000D36C4"/>
    <w:rsid w:val="000D3C77"/>
    <w:rsid w:val="000D3DD3"/>
    <w:rsid w:val="000D3E40"/>
    <w:rsid w:val="000D4030"/>
    <w:rsid w:val="000D4403"/>
    <w:rsid w:val="000D4E84"/>
    <w:rsid w:val="000D4EE6"/>
    <w:rsid w:val="000D5175"/>
    <w:rsid w:val="000D547C"/>
    <w:rsid w:val="000D625D"/>
    <w:rsid w:val="000D6380"/>
    <w:rsid w:val="000D67B2"/>
    <w:rsid w:val="000D6F4D"/>
    <w:rsid w:val="000D7BB0"/>
    <w:rsid w:val="000D7C0A"/>
    <w:rsid w:val="000D7D9A"/>
    <w:rsid w:val="000D7E62"/>
    <w:rsid w:val="000E1616"/>
    <w:rsid w:val="000E1F11"/>
    <w:rsid w:val="000E21D8"/>
    <w:rsid w:val="000E25B3"/>
    <w:rsid w:val="000E35E4"/>
    <w:rsid w:val="000E3CEB"/>
    <w:rsid w:val="000E5779"/>
    <w:rsid w:val="000E5ED1"/>
    <w:rsid w:val="000E638E"/>
    <w:rsid w:val="000E650D"/>
    <w:rsid w:val="000E6A5E"/>
    <w:rsid w:val="000E7270"/>
    <w:rsid w:val="000E7C76"/>
    <w:rsid w:val="000E7CF6"/>
    <w:rsid w:val="000E7EE7"/>
    <w:rsid w:val="000F0E56"/>
    <w:rsid w:val="000F1C58"/>
    <w:rsid w:val="000F1EB9"/>
    <w:rsid w:val="000F413E"/>
    <w:rsid w:val="000F4699"/>
    <w:rsid w:val="000F4CF6"/>
    <w:rsid w:val="000F4F28"/>
    <w:rsid w:val="000F5037"/>
    <w:rsid w:val="000F52C4"/>
    <w:rsid w:val="000F674F"/>
    <w:rsid w:val="000F74B7"/>
    <w:rsid w:val="000F7720"/>
    <w:rsid w:val="000F788D"/>
    <w:rsid w:val="000F7B68"/>
    <w:rsid w:val="00100E4D"/>
    <w:rsid w:val="001022DF"/>
    <w:rsid w:val="0010247B"/>
    <w:rsid w:val="00103687"/>
    <w:rsid w:val="00103C63"/>
    <w:rsid w:val="001050E5"/>
    <w:rsid w:val="00105181"/>
    <w:rsid w:val="001061E2"/>
    <w:rsid w:val="00106F32"/>
    <w:rsid w:val="00106F9E"/>
    <w:rsid w:val="00110047"/>
    <w:rsid w:val="00110567"/>
    <w:rsid w:val="001114CB"/>
    <w:rsid w:val="00111998"/>
    <w:rsid w:val="00112801"/>
    <w:rsid w:val="0011294D"/>
    <w:rsid w:val="001131FC"/>
    <w:rsid w:val="0011359F"/>
    <w:rsid w:val="001136E1"/>
    <w:rsid w:val="00115104"/>
    <w:rsid w:val="001153F3"/>
    <w:rsid w:val="001167C0"/>
    <w:rsid w:val="00116BC5"/>
    <w:rsid w:val="00116DE8"/>
    <w:rsid w:val="001200AF"/>
    <w:rsid w:val="00120BB3"/>
    <w:rsid w:val="00120D2E"/>
    <w:rsid w:val="00122AF9"/>
    <w:rsid w:val="0012329A"/>
    <w:rsid w:val="0012441E"/>
    <w:rsid w:val="0012467A"/>
    <w:rsid w:val="0012472E"/>
    <w:rsid w:val="001260EC"/>
    <w:rsid w:val="00126BDA"/>
    <w:rsid w:val="00126C43"/>
    <w:rsid w:val="00127873"/>
    <w:rsid w:val="00127B89"/>
    <w:rsid w:val="00127D89"/>
    <w:rsid w:val="0013062C"/>
    <w:rsid w:val="001307EC"/>
    <w:rsid w:val="001308BA"/>
    <w:rsid w:val="00131685"/>
    <w:rsid w:val="001318E0"/>
    <w:rsid w:val="00131EB7"/>
    <w:rsid w:val="00132880"/>
    <w:rsid w:val="00132AD1"/>
    <w:rsid w:val="00133831"/>
    <w:rsid w:val="00133A60"/>
    <w:rsid w:val="0013407E"/>
    <w:rsid w:val="00134527"/>
    <w:rsid w:val="00134DD6"/>
    <w:rsid w:val="0013517B"/>
    <w:rsid w:val="0013545E"/>
    <w:rsid w:val="00136133"/>
    <w:rsid w:val="0013692C"/>
    <w:rsid w:val="00137AF3"/>
    <w:rsid w:val="0014054F"/>
    <w:rsid w:val="00141617"/>
    <w:rsid w:val="00141A91"/>
    <w:rsid w:val="00141BCF"/>
    <w:rsid w:val="00143522"/>
    <w:rsid w:val="00143869"/>
    <w:rsid w:val="00144370"/>
    <w:rsid w:val="00144A49"/>
    <w:rsid w:val="00144CD0"/>
    <w:rsid w:val="00145000"/>
    <w:rsid w:val="00145285"/>
    <w:rsid w:val="00145FEA"/>
    <w:rsid w:val="001467B2"/>
    <w:rsid w:val="00146C4B"/>
    <w:rsid w:val="00147AE7"/>
    <w:rsid w:val="00147DAA"/>
    <w:rsid w:val="001516C1"/>
    <w:rsid w:val="00151B9D"/>
    <w:rsid w:val="00151C94"/>
    <w:rsid w:val="00151E4D"/>
    <w:rsid w:val="00151F20"/>
    <w:rsid w:val="00152D8A"/>
    <w:rsid w:val="00152F99"/>
    <w:rsid w:val="00153ABF"/>
    <w:rsid w:val="001544BD"/>
    <w:rsid w:val="00154701"/>
    <w:rsid w:val="00154895"/>
    <w:rsid w:val="00156692"/>
    <w:rsid w:val="00157500"/>
    <w:rsid w:val="00160416"/>
    <w:rsid w:val="0016065B"/>
    <w:rsid w:val="00162392"/>
    <w:rsid w:val="00162660"/>
    <w:rsid w:val="00162957"/>
    <w:rsid w:val="00163B26"/>
    <w:rsid w:val="00163EF1"/>
    <w:rsid w:val="001650DB"/>
    <w:rsid w:val="001660E4"/>
    <w:rsid w:val="00167401"/>
    <w:rsid w:val="001675FD"/>
    <w:rsid w:val="001700B3"/>
    <w:rsid w:val="00170460"/>
    <w:rsid w:val="001711FA"/>
    <w:rsid w:val="001720ED"/>
    <w:rsid w:val="00172343"/>
    <w:rsid w:val="00172B74"/>
    <w:rsid w:val="00172FD4"/>
    <w:rsid w:val="001733ED"/>
    <w:rsid w:val="00174174"/>
    <w:rsid w:val="001744D3"/>
    <w:rsid w:val="00175063"/>
    <w:rsid w:val="00175080"/>
    <w:rsid w:val="001756E0"/>
    <w:rsid w:val="00175FAB"/>
    <w:rsid w:val="00176867"/>
    <w:rsid w:val="00176922"/>
    <w:rsid w:val="0017715C"/>
    <w:rsid w:val="00180522"/>
    <w:rsid w:val="00180BE6"/>
    <w:rsid w:val="00183128"/>
    <w:rsid w:val="00183973"/>
    <w:rsid w:val="0018505F"/>
    <w:rsid w:val="00185F64"/>
    <w:rsid w:val="0018645D"/>
    <w:rsid w:val="00186E1A"/>
    <w:rsid w:val="0019080F"/>
    <w:rsid w:val="00191742"/>
    <w:rsid w:val="00191A23"/>
    <w:rsid w:val="00191F09"/>
    <w:rsid w:val="00191F51"/>
    <w:rsid w:val="00192447"/>
    <w:rsid w:val="00192825"/>
    <w:rsid w:val="0019383E"/>
    <w:rsid w:val="00193D0D"/>
    <w:rsid w:val="00194870"/>
    <w:rsid w:val="00194A4B"/>
    <w:rsid w:val="0019534B"/>
    <w:rsid w:val="001954CE"/>
    <w:rsid w:val="00195909"/>
    <w:rsid w:val="00195EA3"/>
    <w:rsid w:val="00196D85"/>
    <w:rsid w:val="0019720D"/>
    <w:rsid w:val="0019725E"/>
    <w:rsid w:val="00197C9B"/>
    <w:rsid w:val="00197CDE"/>
    <w:rsid w:val="001A0462"/>
    <w:rsid w:val="001A0AE5"/>
    <w:rsid w:val="001A19C3"/>
    <w:rsid w:val="001A1B15"/>
    <w:rsid w:val="001A1B82"/>
    <w:rsid w:val="001A1B8E"/>
    <w:rsid w:val="001A2020"/>
    <w:rsid w:val="001A2599"/>
    <w:rsid w:val="001A26CA"/>
    <w:rsid w:val="001A281F"/>
    <w:rsid w:val="001A2D9D"/>
    <w:rsid w:val="001A2F80"/>
    <w:rsid w:val="001A4C62"/>
    <w:rsid w:val="001A5655"/>
    <w:rsid w:val="001A5AB6"/>
    <w:rsid w:val="001A5EE6"/>
    <w:rsid w:val="001A606B"/>
    <w:rsid w:val="001A6BA5"/>
    <w:rsid w:val="001B048B"/>
    <w:rsid w:val="001B05ED"/>
    <w:rsid w:val="001B0B66"/>
    <w:rsid w:val="001B0CA1"/>
    <w:rsid w:val="001B2159"/>
    <w:rsid w:val="001B2E07"/>
    <w:rsid w:val="001B2F0A"/>
    <w:rsid w:val="001B323C"/>
    <w:rsid w:val="001B34AB"/>
    <w:rsid w:val="001B3522"/>
    <w:rsid w:val="001B3A74"/>
    <w:rsid w:val="001B4971"/>
    <w:rsid w:val="001B4A47"/>
    <w:rsid w:val="001B4BE9"/>
    <w:rsid w:val="001B4CB0"/>
    <w:rsid w:val="001B54BB"/>
    <w:rsid w:val="001B779C"/>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5D9A"/>
    <w:rsid w:val="001C61A2"/>
    <w:rsid w:val="001C6AFF"/>
    <w:rsid w:val="001C7185"/>
    <w:rsid w:val="001C79A7"/>
    <w:rsid w:val="001C7D52"/>
    <w:rsid w:val="001C7DEC"/>
    <w:rsid w:val="001D095B"/>
    <w:rsid w:val="001D0B56"/>
    <w:rsid w:val="001D0F5B"/>
    <w:rsid w:val="001D10AD"/>
    <w:rsid w:val="001D13B0"/>
    <w:rsid w:val="001D1451"/>
    <w:rsid w:val="001D175F"/>
    <w:rsid w:val="001D2C0F"/>
    <w:rsid w:val="001D3046"/>
    <w:rsid w:val="001D4EE7"/>
    <w:rsid w:val="001D5653"/>
    <w:rsid w:val="001D59ED"/>
    <w:rsid w:val="001D613A"/>
    <w:rsid w:val="001D6145"/>
    <w:rsid w:val="001D714A"/>
    <w:rsid w:val="001D7AD4"/>
    <w:rsid w:val="001E0379"/>
    <w:rsid w:val="001E112A"/>
    <w:rsid w:val="001E1A92"/>
    <w:rsid w:val="001E2073"/>
    <w:rsid w:val="001E2EA9"/>
    <w:rsid w:val="001E4555"/>
    <w:rsid w:val="001E4791"/>
    <w:rsid w:val="001E5E81"/>
    <w:rsid w:val="001E6176"/>
    <w:rsid w:val="001E624A"/>
    <w:rsid w:val="001E62FE"/>
    <w:rsid w:val="001F2730"/>
    <w:rsid w:val="001F293D"/>
    <w:rsid w:val="001F2EB6"/>
    <w:rsid w:val="001F2F5A"/>
    <w:rsid w:val="001F3500"/>
    <w:rsid w:val="001F3B77"/>
    <w:rsid w:val="001F47B7"/>
    <w:rsid w:val="001F58B2"/>
    <w:rsid w:val="001F6611"/>
    <w:rsid w:val="001F6A56"/>
    <w:rsid w:val="001F798F"/>
    <w:rsid w:val="001F7A69"/>
    <w:rsid w:val="001F7DFD"/>
    <w:rsid w:val="00200B37"/>
    <w:rsid w:val="00201C4F"/>
    <w:rsid w:val="002024EC"/>
    <w:rsid w:val="00202F20"/>
    <w:rsid w:val="00202F74"/>
    <w:rsid w:val="00202FAE"/>
    <w:rsid w:val="00202FE7"/>
    <w:rsid w:val="002034E7"/>
    <w:rsid w:val="0020452D"/>
    <w:rsid w:val="00204946"/>
    <w:rsid w:val="002065AE"/>
    <w:rsid w:val="00206CB8"/>
    <w:rsid w:val="00206F61"/>
    <w:rsid w:val="00207F28"/>
    <w:rsid w:val="00207FA5"/>
    <w:rsid w:val="00210331"/>
    <w:rsid w:val="00210A0B"/>
    <w:rsid w:val="0021185C"/>
    <w:rsid w:val="00211E4A"/>
    <w:rsid w:val="0021345B"/>
    <w:rsid w:val="00213789"/>
    <w:rsid w:val="002138E0"/>
    <w:rsid w:val="002145D7"/>
    <w:rsid w:val="00214E9B"/>
    <w:rsid w:val="00214F3B"/>
    <w:rsid w:val="0021509C"/>
    <w:rsid w:val="00215AA0"/>
    <w:rsid w:val="00215C47"/>
    <w:rsid w:val="0021641A"/>
    <w:rsid w:val="00216D2A"/>
    <w:rsid w:val="002174E7"/>
    <w:rsid w:val="00217C3A"/>
    <w:rsid w:val="0022001B"/>
    <w:rsid w:val="002209E4"/>
    <w:rsid w:val="00220BA0"/>
    <w:rsid w:val="00220BBE"/>
    <w:rsid w:val="00220EDB"/>
    <w:rsid w:val="002211FE"/>
    <w:rsid w:val="002219E1"/>
    <w:rsid w:val="00221C9C"/>
    <w:rsid w:val="00221EC3"/>
    <w:rsid w:val="002227B4"/>
    <w:rsid w:val="0022326D"/>
    <w:rsid w:val="00223EC6"/>
    <w:rsid w:val="002241E8"/>
    <w:rsid w:val="0022422E"/>
    <w:rsid w:val="002246CD"/>
    <w:rsid w:val="00224F87"/>
    <w:rsid w:val="00225C74"/>
    <w:rsid w:val="00225FCE"/>
    <w:rsid w:val="0022686F"/>
    <w:rsid w:val="00226BD6"/>
    <w:rsid w:val="00230230"/>
    <w:rsid w:val="00230DC2"/>
    <w:rsid w:val="00231633"/>
    <w:rsid w:val="002316C7"/>
    <w:rsid w:val="0023288F"/>
    <w:rsid w:val="00233200"/>
    <w:rsid w:val="002332BC"/>
    <w:rsid w:val="0023423E"/>
    <w:rsid w:val="002351B6"/>
    <w:rsid w:val="002352BC"/>
    <w:rsid w:val="00235B71"/>
    <w:rsid w:val="00235BB8"/>
    <w:rsid w:val="002368C2"/>
    <w:rsid w:val="00237265"/>
    <w:rsid w:val="002402AF"/>
    <w:rsid w:val="002428D0"/>
    <w:rsid w:val="00243421"/>
    <w:rsid w:val="00243B2F"/>
    <w:rsid w:val="00250654"/>
    <w:rsid w:val="00250D63"/>
    <w:rsid w:val="0025139B"/>
    <w:rsid w:val="00251BAB"/>
    <w:rsid w:val="0025472A"/>
    <w:rsid w:val="00254A8A"/>
    <w:rsid w:val="0025503E"/>
    <w:rsid w:val="002556A0"/>
    <w:rsid w:val="00255A89"/>
    <w:rsid w:val="00255ABC"/>
    <w:rsid w:val="002564FC"/>
    <w:rsid w:val="00256931"/>
    <w:rsid w:val="002569A6"/>
    <w:rsid w:val="00257A51"/>
    <w:rsid w:val="00257C85"/>
    <w:rsid w:val="002602B1"/>
    <w:rsid w:val="00261CC8"/>
    <w:rsid w:val="00262350"/>
    <w:rsid w:val="00262B27"/>
    <w:rsid w:val="0026357B"/>
    <w:rsid w:val="00263716"/>
    <w:rsid w:val="00263D78"/>
    <w:rsid w:val="0026484F"/>
    <w:rsid w:val="00264D40"/>
    <w:rsid w:val="00265220"/>
    <w:rsid w:val="00266977"/>
    <w:rsid w:val="002677F3"/>
    <w:rsid w:val="00267D37"/>
    <w:rsid w:val="0027039A"/>
    <w:rsid w:val="00270779"/>
    <w:rsid w:val="00270882"/>
    <w:rsid w:val="00270C26"/>
    <w:rsid w:val="0027116D"/>
    <w:rsid w:val="00272509"/>
    <w:rsid w:val="00272A29"/>
    <w:rsid w:val="00272B48"/>
    <w:rsid w:val="00273D0B"/>
    <w:rsid w:val="002744EC"/>
    <w:rsid w:val="00274CD2"/>
    <w:rsid w:val="002751B9"/>
    <w:rsid w:val="00276FD4"/>
    <w:rsid w:val="00277A8D"/>
    <w:rsid w:val="00280B9B"/>
    <w:rsid w:val="00280FDE"/>
    <w:rsid w:val="0028249D"/>
    <w:rsid w:val="00282714"/>
    <w:rsid w:val="002835EF"/>
    <w:rsid w:val="00284287"/>
    <w:rsid w:val="002842DA"/>
    <w:rsid w:val="002848A1"/>
    <w:rsid w:val="00284A4E"/>
    <w:rsid w:val="00284F58"/>
    <w:rsid w:val="002851F8"/>
    <w:rsid w:val="00285B29"/>
    <w:rsid w:val="00285CE9"/>
    <w:rsid w:val="00286F24"/>
    <w:rsid w:val="002879D8"/>
    <w:rsid w:val="0029028B"/>
    <w:rsid w:val="002902E0"/>
    <w:rsid w:val="00290CF7"/>
    <w:rsid w:val="00290E13"/>
    <w:rsid w:val="00291831"/>
    <w:rsid w:val="0029239A"/>
    <w:rsid w:val="0029301A"/>
    <w:rsid w:val="00293225"/>
    <w:rsid w:val="00293A66"/>
    <w:rsid w:val="00295599"/>
    <w:rsid w:val="00295B03"/>
    <w:rsid w:val="00295B92"/>
    <w:rsid w:val="00295C58"/>
    <w:rsid w:val="00295EAC"/>
    <w:rsid w:val="00296948"/>
    <w:rsid w:val="00296E91"/>
    <w:rsid w:val="002976C4"/>
    <w:rsid w:val="00297DD0"/>
    <w:rsid w:val="00297E24"/>
    <w:rsid w:val="002A05A1"/>
    <w:rsid w:val="002A0D7C"/>
    <w:rsid w:val="002A128D"/>
    <w:rsid w:val="002A14B2"/>
    <w:rsid w:val="002A243D"/>
    <w:rsid w:val="002A26B6"/>
    <w:rsid w:val="002A2D5E"/>
    <w:rsid w:val="002A367B"/>
    <w:rsid w:val="002A3C21"/>
    <w:rsid w:val="002A3CB2"/>
    <w:rsid w:val="002A3CFB"/>
    <w:rsid w:val="002A4306"/>
    <w:rsid w:val="002A497C"/>
    <w:rsid w:val="002A54C8"/>
    <w:rsid w:val="002A6AEC"/>
    <w:rsid w:val="002A6C12"/>
    <w:rsid w:val="002A7419"/>
    <w:rsid w:val="002B05F6"/>
    <w:rsid w:val="002B14BE"/>
    <w:rsid w:val="002B18EC"/>
    <w:rsid w:val="002B1ACD"/>
    <w:rsid w:val="002B24EF"/>
    <w:rsid w:val="002B26B1"/>
    <w:rsid w:val="002B37FA"/>
    <w:rsid w:val="002B40A0"/>
    <w:rsid w:val="002B4435"/>
    <w:rsid w:val="002B4EFD"/>
    <w:rsid w:val="002B53D2"/>
    <w:rsid w:val="002B5CB4"/>
    <w:rsid w:val="002B6471"/>
    <w:rsid w:val="002B70AF"/>
    <w:rsid w:val="002B7EB8"/>
    <w:rsid w:val="002C002E"/>
    <w:rsid w:val="002C081A"/>
    <w:rsid w:val="002C0988"/>
    <w:rsid w:val="002C1309"/>
    <w:rsid w:val="002C1A86"/>
    <w:rsid w:val="002C1DAA"/>
    <w:rsid w:val="002C291F"/>
    <w:rsid w:val="002C2E99"/>
    <w:rsid w:val="002C37F2"/>
    <w:rsid w:val="002C38FF"/>
    <w:rsid w:val="002C3E39"/>
    <w:rsid w:val="002C4276"/>
    <w:rsid w:val="002C4FA6"/>
    <w:rsid w:val="002C5709"/>
    <w:rsid w:val="002C5718"/>
    <w:rsid w:val="002C5729"/>
    <w:rsid w:val="002C5897"/>
    <w:rsid w:val="002C622E"/>
    <w:rsid w:val="002C7ED0"/>
    <w:rsid w:val="002D0266"/>
    <w:rsid w:val="002D0311"/>
    <w:rsid w:val="002D052D"/>
    <w:rsid w:val="002D0D29"/>
    <w:rsid w:val="002D114B"/>
    <w:rsid w:val="002D184C"/>
    <w:rsid w:val="002D2C47"/>
    <w:rsid w:val="002D2F5D"/>
    <w:rsid w:val="002D3650"/>
    <w:rsid w:val="002D3A09"/>
    <w:rsid w:val="002D3B78"/>
    <w:rsid w:val="002D4F9B"/>
    <w:rsid w:val="002D53E1"/>
    <w:rsid w:val="002D57C3"/>
    <w:rsid w:val="002D5B2A"/>
    <w:rsid w:val="002D61DB"/>
    <w:rsid w:val="002D67DF"/>
    <w:rsid w:val="002D6CD7"/>
    <w:rsid w:val="002D6F81"/>
    <w:rsid w:val="002E1654"/>
    <w:rsid w:val="002E207B"/>
    <w:rsid w:val="002E3024"/>
    <w:rsid w:val="002E4E19"/>
    <w:rsid w:val="002E5CB4"/>
    <w:rsid w:val="002F000E"/>
    <w:rsid w:val="002F04EB"/>
    <w:rsid w:val="002F141D"/>
    <w:rsid w:val="002F15B3"/>
    <w:rsid w:val="002F1D3E"/>
    <w:rsid w:val="002F245C"/>
    <w:rsid w:val="002F25FA"/>
    <w:rsid w:val="002F2B36"/>
    <w:rsid w:val="002F30BE"/>
    <w:rsid w:val="002F359D"/>
    <w:rsid w:val="002F4089"/>
    <w:rsid w:val="002F5413"/>
    <w:rsid w:val="002F5537"/>
    <w:rsid w:val="002F62C9"/>
    <w:rsid w:val="002F666C"/>
    <w:rsid w:val="002F7A24"/>
    <w:rsid w:val="002F7B85"/>
    <w:rsid w:val="00300191"/>
    <w:rsid w:val="003019A4"/>
    <w:rsid w:val="00302374"/>
    <w:rsid w:val="00303248"/>
    <w:rsid w:val="0030375F"/>
    <w:rsid w:val="00303A8D"/>
    <w:rsid w:val="00304194"/>
    <w:rsid w:val="00304827"/>
    <w:rsid w:val="0030547A"/>
    <w:rsid w:val="003063BB"/>
    <w:rsid w:val="003069EF"/>
    <w:rsid w:val="00306A43"/>
    <w:rsid w:val="00306AB1"/>
    <w:rsid w:val="00306DD8"/>
    <w:rsid w:val="00307A8D"/>
    <w:rsid w:val="00310191"/>
    <w:rsid w:val="00310A16"/>
    <w:rsid w:val="00311881"/>
    <w:rsid w:val="00311B72"/>
    <w:rsid w:val="003128C8"/>
    <w:rsid w:val="00313DDF"/>
    <w:rsid w:val="00314846"/>
    <w:rsid w:val="0031518B"/>
    <w:rsid w:val="00315A79"/>
    <w:rsid w:val="00315D14"/>
    <w:rsid w:val="0031615F"/>
    <w:rsid w:val="0031656D"/>
    <w:rsid w:val="00316E63"/>
    <w:rsid w:val="00317092"/>
    <w:rsid w:val="0032059E"/>
    <w:rsid w:val="00322523"/>
    <w:rsid w:val="0032428A"/>
    <w:rsid w:val="0032444B"/>
    <w:rsid w:val="0032521E"/>
    <w:rsid w:val="003257B4"/>
    <w:rsid w:val="00325BE0"/>
    <w:rsid w:val="00325FF6"/>
    <w:rsid w:val="00326661"/>
    <w:rsid w:val="00327821"/>
    <w:rsid w:val="00330CD8"/>
    <w:rsid w:val="00330F8A"/>
    <w:rsid w:val="003319D1"/>
    <w:rsid w:val="00332CE9"/>
    <w:rsid w:val="00333358"/>
    <w:rsid w:val="0033422B"/>
    <w:rsid w:val="00334A8F"/>
    <w:rsid w:val="00334AA7"/>
    <w:rsid w:val="00334DA8"/>
    <w:rsid w:val="00334F29"/>
    <w:rsid w:val="00335F1B"/>
    <w:rsid w:val="00335F1F"/>
    <w:rsid w:val="00335FBA"/>
    <w:rsid w:val="00337221"/>
    <w:rsid w:val="00337F08"/>
    <w:rsid w:val="00337F2D"/>
    <w:rsid w:val="00340031"/>
    <w:rsid w:val="00341A89"/>
    <w:rsid w:val="0034237D"/>
    <w:rsid w:val="003427F8"/>
    <w:rsid w:val="003432CF"/>
    <w:rsid w:val="003437E2"/>
    <w:rsid w:val="0034393E"/>
    <w:rsid w:val="00345159"/>
    <w:rsid w:val="003461FA"/>
    <w:rsid w:val="00346709"/>
    <w:rsid w:val="00346A7C"/>
    <w:rsid w:val="00346D09"/>
    <w:rsid w:val="00347242"/>
    <w:rsid w:val="00347A37"/>
    <w:rsid w:val="003518AB"/>
    <w:rsid w:val="00351979"/>
    <w:rsid w:val="00351AC6"/>
    <w:rsid w:val="0035270B"/>
    <w:rsid w:val="0035297C"/>
    <w:rsid w:val="00352C75"/>
    <w:rsid w:val="00353111"/>
    <w:rsid w:val="00353767"/>
    <w:rsid w:val="003537CC"/>
    <w:rsid w:val="0035399E"/>
    <w:rsid w:val="003542DA"/>
    <w:rsid w:val="00354716"/>
    <w:rsid w:val="0035499F"/>
    <w:rsid w:val="00355555"/>
    <w:rsid w:val="003559FB"/>
    <w:rsid w:val="00355E1E"/>
    <w:rsid w:val="00356BF3"/>
    <w:rsid w:val="00356D73"/>
    <w:rsid w:val="00356F80"/>
    <w:rsid w:val="00357112"/>
    <w:rsid w:val="00357EC2"/>
    <w:rsid w:val="003604E9"/>
    <w:rsid w:val="00360619"/>
    <w:rsid w:val="003612D4"/>
    <w:rsid w:val="00361D51"/>
    <w:rsid w:val="00361EA1"/>
    <w:rsid w:val="00362417"/>
    <w:rsid w:val="00362458"/>
    <w:rsid w:val="00362A56"/>
    <w:rsid w:val="00363056"/>
    <w:rsid w:val="00363629"/>
    <w:rsid w:val="00363C46"/>
    <w:rsid w:val="00363F0E"/>
    <w:rsid w:val="00363F9B"/>
    <w:rsid w:val="00364717"/>
    <w:rsid w:val="00365630"/>
    <w:rsid w:val="0036575F"/>
    <w:rsid w:val="00365CA4"/>
    <w:rsid w:val="00365F7C"/>
    <w:rsid w:val="00366253"/>
    <w:rsid w:val="00367D19"/>
    <w:rsid w:val="00370092"/>
    <w:rsid w:val="00371264"/>
    <w:rsid w:val="003717FE"/>
    <w:rsid w:val="0037195B"/>
    <w:rsid w:val="003723EC"/>
    <w:rsid w:val="003726E1"/>
    <w:rsid w:val="00372D54"/>
    <w:rsid w:val="00372F2E"/>
    <w:rsid w:val="0037312C"/>
    <w:rsid w:val="0037344B"/>
    <w:rsid w:val="00374061"/>
    <w:rsid w:val="00374349"/>
    <w:rsid w:val="00374C1A"/>
    <w:rsid w:val="00375033"/>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62B"/>
    <w:rsid w:val="00385C76"/>
    <w:rsid w:val="00386D94"/>
    <w:rsid w:val="00390342"/>
    <w:rsid w:val="0039051F"/>
    <w:rsid w:val="0039078F"/>
    <w:rsid w:val="00390A6B"/>
    <w:rsid w:val="0039199F"/>
    <w:rsid w:val="00391E7A"/>
    <w:rsid w:val="00391EF5"/>
    <w:rsid w:val="00393B6B"/>
    <w:rsid w:val="00393D96"/>
    <w:rsid w:val="00394BBE"/>
    <w:rsid w:val="003952AD"/>
    <w:rsid w:val="003955B5"/>
    <w:rsid w:val="003957FF"/>
    <w:rsid w:val="00395C17"/>
    <w:rsid w:val="00395E5A"/>
    <w:rsid w:val="00396502"/>
    <w:rsid w:val="00396BD1"/>
    <w:rsid w:val="00397056"/>
    <w:rsid w:val="00397B9D"/>
    <w:rsid w:val="003A0A2B"/>
    <w:rsid w:val="003A0DC1"/>
    <w:rsid w:val="003A0F6E"/>
    <w:rsid w:val="003A1BF3"/>
    <w:rsid w:val="003A205A"/>
    <w:rsid w:val="003A3367"/>
    <w:rsid w:val="003A3668"/>
    <w:rsid w:val="003A36B8"/>
    <w:rsid w:val="003A3A7A"/>
    <w:rsid w:val="003A4680"/>
    <w:rsid w:val="003A4989"/>
    <w:rsid w:val="003A508A"/>
    <w:rsid w:val="003A61C5"/>
    <w:rsid w:val="003A61E4"/>
    <w:rsid w:val="003A624A"/>
    <w:rsid w:val="003A645B"/>
    <w:rsid w:val="003A6C72"/>
    <w:rsid w:val="003A740B"/>
    <w:rsid w:val="003A78B2"/>
    <w:rsid w:val="003A7DC3"/>
    <w:rsid w:val="003B061A"/>
    <w:rsid w:val="003B0E90"/>
    <w:rsid w:val="003B0EE7"/>
    <w:rsid w:val="003B1D2C"/>
    <w:rsid w:val="003B25C2"/>
    <w:rsid w:val="003B3A0E"/>
    <w:rsid w:val="003B3C66"/>
    <w:rsid w:val="003B42C3"/>
    <w:rsid w:val="003B4922"/>
    <w:rsid w:val="003B4E9F"/>
    <w:rsid w:val="003B53D0"/>
    <w:rsid w:val="003B5A42"/>
    <w:rsid w:val="003B6DFF"/>
    <w:rsid w:val="003B7247"/>
    <w:rsid w:val="003B76B4"/>
    <w:rsid w:val="003B78AD"/>
    <w:rsid w:val="003B7FD6"/>
    <w:rsid w:val="003C0FD9"/>
    <w:rsid w:val="003C2374"/>
    <w:rsid w:val="003C2776"/>
    <w:rsid w:val="003C27BE"/>
    <w:rsid w:val="003C2EDC"/>
    <w:rsid w:val="003C31BB"/>
    <w:rsid w:val="003C3DD5"/>
    <w:rsid w:val="003C455D"/>
    <w:rsid w:val="003C4BCE"/>
    <w:rsid w:val="003C508E"/>
    <w:rsid w:val="003C556E"/>
    <w:rsid w:val="003C59DF"/>
    <w:rsid w:val="003C5E83"/>
    <w:rsid w:val="003C5EB5"/>
    <w:rsid w:val="003C6D84"/>
    <w:rsid w:val="003C7B43"/>
    <w:rsid w:val="003D08C9"/>
    <w:rsid w:val="003D1099"/>
    <w:rsid w:val="003D14D6"/>
    <w:rsid w:val="003D1A3A"/>
    <w:rsid w:val="003D27A9"/>
    <w:rsid w:val="003D323F"/>
    <w:rsid w:val="003D417A"/>
    <w:rsid w:val="003D457B"/>
    <w:rsid w:val="003D5351"/>
    <w:rsid w:val="003D5668"/>
    <w:rsid w:val="003D59DC"/>
    <w:rsid w:val="003D6104"/>
    <w:rsid w:val="003D6953"/>
    <w:rsid w:val="003D71EA"/>
    <w:rsid w:val="003D73DC"/>
    <w:rsid w:val="003E014B"/>
    <w:rsid w:val="003E0202"/>
    <w:rsid w:val="003E04A5"/>
    <w:rsid w:val="003E1AF1"/>
    <w:rsid w:val="003E1D40"/>
    <w:rsid w:val="003E2602"/>
    <w:rsid w:val="003E3049"/>
    <w:rsid w:val="003E32B2"/>
    <w:rsid w:val="003E38B7"/>
    <w:rsid w:val="003E38C1"/>
    <w:rsid w:val="003E3901"/>
    <w:rsid w:val="003E5270"/>
    <w:rsid w:val="003E56E5"/>
    <w:rsid w:val="003E5EE2"/>
    <w:rsid w:val="003E7785"/>
    <w:rsid w:val="003E7D46"/>
    <w:rsid w:val="003E7D9F"/>
    <w:rsid w:val="003F11BB"/>
    <w:rsid w:val="003F2A77"/>
    <w:rsid w:val="003F422B"/>
    <w:rsid w:val="003F4979"/>
    <w:rsid w:val="003F5231"/>
    <w:rsid w:val="003F5FED"/>
    <w:rsid w:val="003F6FDB"/>
    <w:rsid w:val="003F714E"/>
    <w:rsid w:val="003F7177"/>
    <w:rsid w:val="004008A6"/>
    <w:rsid w:val="00400D75"/>
    <w:rsid w:val="004024C0"/>
    <w:rsid w:val="00402780"/>
    <w:rsid w:val="00402867"/>
    <w:rsid w:val="00402B1C"/>
    <w:rsid w:val="00403A5D"/>
    <w:rsid w:val="00404211"/>
    <w:rsid w:val="004044E5"/>
    <w:rsid w:val="00405117"/>
    <w:rsid w:val="00405355"/>
    <w:rsid w:val="004056E6"/>
    <w:rsid w:val="00407458"/>
    <w:rsid w:val="00412FEC"/>
    <w:rsid w:val="00413607"/>
    <w:rsid w:val="004143E3"/>
    <w:rsid w:val="00414A40"/>
    <w:rsid w:val="00414B60"/>
    <w:rsid w:val="0041599E"/>
    <w:rsid w:val="00415F0D"/>
    <w:rsid w:val="004167FC"/>
    <w:rsid w:val="00416FF7"/>
    <w:rsid w:val="00420188"/>
    <w:rsid w:val="00420294"/>
    <w:rsid w:val="004205AE"/>
    <w:rsid w:val="00420714"/>
    <w:rsid w:val="00420DFE"/>
    <w:rsid w:val="00421225"/>
    <w:rsid w:val="0042199C"/>
    <w:rsid w:val="00422724"/>
    <w:rsid w:val="0042319B"/>
    <w:rsid w:val="0042530F"/>
    <w:rsid w:val="00427201"/>
    <w:rsid w:val="004277E1"/>
    <w:rsid w:val="00427B02"/>
    <w:rsid w:val="00431E6C"/>
    <w:rsid w:val="00431EF3"/>
    <w:rsid w:val="004327CC"/>
    <w:rsid w:val="0043411C"/>
    <w:rsid w:val="00434404"/>
    <w:rsid w:val="00435038"/>
    <w:rsid w:val="004357C4"/>
    <w:rsid w:val="004359F5"/>
    <w:rsid w:val="00435C15"/>
    <w:rsid w:val="00436356"/>
    <w:rsid w:val="00436F8C"/>
    <w:rsid w:val="004377FA"/>
    <w:rsid w:val="00440585"/>
    <w:rsid w:val="004410F5"/>
    <w:rsid w:val="00441E41"/>
    <w:rsid w:val="00442496"/>
    <w:rsid w:val="004426C5"/>
    <w:rsid w:val="00442BC1"/>
    <w:rsid w:val="00443037"/>
    <w:rsid w:val="004432DF"/>
    <w:rsid w:val="00444738"/>
    <w:rsid w:val="00444C69"/>
    <w:rsid w:val="00444C7E"/>
    <w:rsid w:val="00445106"/>
    <w:rsid w:val="004455DD"/>
    <w:rsid w:val="00445954"/>
    <w:rsid w:val="00445CC3"/>
    <w:rsid w:val="004468A7"/>
    <w:rsid w:val="00446B83"/>
    <w:rsid w:val="004471E9"/>
    <w:rsid w:val="0044780C"/>
    <w:rsid w:val="004506A9"/>
    <w:rsid w:val="00450D19"/>
    <w:rsid w:val="0045122C"/>
    <w:rsid w:val="004514A4"/>
    <w:rsid w:val="00451B4F"/>
    <w:rsid w:val="00451ED7"/>
    <w:rsid w:val="00452363"/>
    <w:rsid w:val="00452BBD"/>
    <w:rsid w:val="0045323F"/>
    <w:rsid w:val="00453B1E"/>
    <w:rsid w:val="00453F06"/>
    <w:rsid w:val="00453F0A"/>
    <w:rsid w:val="00454766"/>
    <w:rsid w:val="00454E4F"/>
    <w:rsid w:val="004554C8"/>
    <w:rsid w:val="00455949"/>
    <w:rsid w:val="00456430"/>
    <w:rsid w:val="00456D61"/>
    <w:rsid w:val="004570BC"/>
    <w:rsid w:val="004603EC"/>
    <w:rsid w:val="0046091D"/>
    <w:rsid w:val="00460C7B"/>
    <w:rsid w:val="00461909"/>
    <w:rsid w:val="00461B4C"/>
    <w:rsid w:val="004620F3"/>
    <w:rsid w:val="00462346"/>
    <w:rsid w:val="00462C11"/>
    <w:rsid w:val="004635AE"/>
    <w:rsid w:val="004635C5"/>
    <w:rsid w:val="004654BC"/>
    <w:rsid w:val="004659C9"/>
    <w:rsid w:val="00465E58"/>
    <w:rsid w:val="0046707B"/>
    <w:rsid w:val="00467EE5"/>
    <w:rsid w:val="004706FF"/>
    <w:rsid w:val="00471186"/>
    <w:rsid w:val="004717F1"/>
    <w:rsid w:val="00471C35"/>
    <w:rsid w:val="00473227"/>
    <w:rsid w:val="004741B4"/>
    <w:rsid w:val="0047427B"/>
    <w:rsid w:val="00474691"/>
    <w:rsid w:val="00474CA8"/>
    <w:rsid w:val="0047516C"/>
    <w:rsid w:val="0047635F"/>
    <w:rsid w:val="00476D60"/>
    <w:rsid w:val="00476F80"/>
    <w:rsid w:val="00477205"/>
    <w:rsid w:val="004772F8"/>
    <w:rsid w:val="00477485"/>
    <w:rsid w:val="00482999"/>
    <w:rsid w:val="004829D3"/>
    <w:rsid w:val="004829E4"/>
    <w:rsid w:val="00482FC6"/>
    <w:rsid w:val="004836DD"/>
    <w:rsid w:val="00484067"/>
    <w:rsid w:val="00484DB6"/>
    <w:rsid w:val="004856C5"/>
    <w:rsid w:val="00485999"/>
    <w:rsid w:val="0048667E"/>
    <w:rsid w:val="0048687B"/>
    <w:rsid w:val="004872E5"/>
    <w:rsid w:val="004900CB"/>
    <w:rsid w:val="00490B3A"/>
    <w:rsid w:val="00491779"/>
    <w:rsid w:val="00491C60"/>
    <w:rsid w:val="00492197"/>
    <w:rsid w:val="0049236A"/>
    <w:rsid w:val="0049252C"/>
    <w:rsid w:val="0049483F"/>
    <w:rsid w:val="00496476"/>
    <w:rsid w:val="00497492"/>
    <w:rsid w:val="00497D4B"/>
    <w:rsid w:val="00497D59"/>
    <w:rsid w:val="004A040B"/>
    <w:rsid w:val="004A07EB"/>
    <w:rsid w:val="004A0C22"/>
    <w:rsid w:val="004A3472"/>
    <w:rsid w:val="004A5218"/>
    <w:rsid w:val="004A5D09"/>
    <w:rsid w:val="004A5F33"/>
    <w:rsid w:val="004A614F"/>
    <w:rsid w:val="004A65AD"/>
    <w:rsid w:val="004A693A"/>
    <w:rsid w:val="004A6B7A"/>
    <w:rsid w:val="004A6D9D"/>
    <w:rsid w:val="004A6E35"/>
    <w:rsid w:val="004B0772"/>
    <w:rsid w:val="004B0BDA"/>
    <w:rsid w:val="004B1472"/>
    <w:rsid w:val="004B14A0"/>
    <w:rsid w:val="004B194C"/>
    <w:rsid w:val="004B198C"/>
    <w:rsid w:val="004B245C"/>
    <w:rsid w:val="004B27C0"/>
    <w:rsid w:val="004B2A24"/>
    <w:rsid w:val="004B30D4"/>
    <w:rsid w:val="004B327F"/>
    <w:rsid w:val="004B40B4"/>
    <w:rsid w:val="004B44E2"/>
    <w:rsid w:val="004B4DAB"/>
    <w:rsid w:val="004B55F4"/>
    <w:rsid w:val="004B5810"/>
    <w:rsid w:val="004B6443"/>
    <w:rsid w:val="004B6DC6"/>
    <w:rsid w:val="004B7EEB"/>
    <w:rsid w:val="004C155E"/>
    <w:rsid w:val="004C1C98"/>
    <w:rsid w:val="004C2C20"/>
    <w:rsid w:val="004C2FB1"/>
    <w:rsid w:val="004C30EB"/>
    <w:rsid w:val="004C3AD0"/>
    <w:rsid w:val="004C424D"/>
    <w:rsid w:val="004C4CC0"/>
    <w:rsid w:val="004C4F67"/>
    <w:rsid w:val="004C563E"/>
    <w:rsid w:val="004C655A"/>
    <w:rsid w:val="004C7294"/>
    <w:rsid w:val="004C74BE"/>
    <w:rsid w:val="004D0570"/>
    <w:rsid w:val="004D0663"/>
    <w:rsid w:val="004D1252"/>
    <w:rsid w:val="004D1851"/>
    <w:rsid w:val="004D28B6"/>
    <w:rsid w:val="004D2987"/>
    <w:rsid w:val="004D2B4F"/>
    <w:rsid w:val="004D2CAC"/>
    <w:rsid w:val="004D304E"/>
    <w:rsid w:val="004D337F"/>
    <w:rsid w:val="004D36BA"/>
    <w:rsid w:val="004D3B17"/>
    <w:rsid w:val="004D3F36"/>
    <w:rsid w:val="004D5664"/>
    <w:rsid w:val="004D6668"/>
    <w:rsid w:val="004D7EF1"/>
    <w:rsid w:val="004E0382"/>
    <w:rsid w:val="004E0AA3"/>
    <w:rsid w:val="004E12B8"/>
    <w:rsid w:val="004E1FA2"/>
    <w:rsid w:val="004E26E7"/>
    <w:rsid w:val="004E2B16"/>
    <w:rsid w:val="004E2E2A"/>
    <w:rsid w:val="004E2F7B"/>
    <w:rsid w:val="004E32B1"/>
    <w:rsid w:val="004E3AF0"/>
    <w:rsid w:val="004E3DD9"/>
    <w:rsid w:val="004E4483"/>
    <w:rsid w:val="004E48BC"/>
    <w:rsid w:val="004E4956"/>
    <w:rsid w:val="004E4E3C"/>
    <w:rsid w:val="004E4EAA"/>
    <w:rsid w:val="004E5ED1"/>
    <w:rsid w:val="004E728D"/>
    <w:rsid w:val="004E76D1"/>
    <w:rsid w:val="004E7C4D"/>
    <w:rsid w:val="004F1306"/>
    <w:rsid w:val="004F1EEF"/>
    <w:rsid w:val="004F23A6"/>
    <w:rsid w:val="004F29F5"/>
    <w:rsid w:val="004F335D"/>
    <w:rsid w:val="004F475B"/>
    <w:rsid w:val="004F527D"/>
    <w:rsid w:val="004F5B8F"/>
    <w:rsid w:val="004F6102"/>
    <w:rsid w:val="005002BB"/>
    <w:rsid w:val="005003DB"/>
    <w:rsid w:val="00500F4B"/>
    <w:rsid w:val="00501139"/>
    <w:rsid w:val="00502D3E"/>
    <w:rsid w:val="00503445"/>
    <w:rsid w:val="00503BCA"/>
    <w:rsid w:val="005047AC"/>
    <w:rsid w:val="00504D99"/>
    <w:rsid w:val="00505DE9"/>
    <w:rsid w:val="0050669F"/>
    <w:rsid w:val="00506A35"/>
    <w:rsid w:val="00506ECD"/>
    <w:rsid w:val="0050722A"/>
    <w:rsid w:val="00507632"/>
    <w:rsid w:val="005102DC"/>
    <w:rsid w:val="005105E8"/>
    <w:rsid w:val="00510BC1"/>
    <w:rsid w:val="00510CA5"/>
    <w:rsid w:val="00511222"/>
    <w:rsid w:val="005115FE"/>
    <w:rsid w:val="00511AD1"/>
    <w:rsid w:val="005123B5"/>
    <w:rsid w:val="0051261F"/>
    <w:rsid w:val="00512A90"/>
    <w:rsid w:val="00512FB0"/>
    <w:rsid w:val="005131E9"/>
    <w:rsid w:val="00513425"/>
    <w:rsid w:val="00513558"/>
    <w:rsid w:val="005137B9"/>
    <w:rsid w:val="00513ABD"/>
    <w:rsid w:val="00513DE7"/>
    <w:rsid w:val="00514C66"/>
    <w:rsid w:val="00517546"/>
    <w:rsid w:val="0051770B"/>
    <w:rsid w:val="005177C7"/>
    <w:rsid w:val="0051786C"/>
    <w:rsid w:val="00517CB3"/>
    <w:rsid w:val="00520113"/>
    <w:rsid w:val="00520B79"/>
    <w:rsid w:val="00520FA0"/>
    <w:rsid w:val="00521339"/>
    <w:rsid w:val="00521DC7"/>
    <w:rsid w:val="00522306"/>
    <w:rsid w:val="00522C67"/>
    <w:rsid w:val="00523413"/>
    <w:rsid w:val="00523520"/>
    <w:rsid w:val="0052481C"/>
    <w:rsid w:val="005252AC"/>
    <w:rsid w:val="005257AA"/>
    <w:rsid w:val="00525E6A"/>
    <w:rsid w:val="005265D9"/>
    <w:rsid w:val="00526E7C"/>
    <w:rsid w:val="00526ED4"/>
    <w:rsid w:val="00527254"/>
    <w:rsid w:val="00530657"/>
    <w:rsid w:val="005306AD"/>
    <w:rsid w:val="00530CA2"/>
    <w:rsid w:val="00531007"/>
    <w:rsid w:val="005314F6"/>
    <w:rsid w:val="00531A28"/>
    <w:rsid w:val="005322AC"/>
    <w:rsid w:val="00532B38"/>
    <w:rsid w:val="00533342"/>
    <w:rsid w:val="00533530"/>
    <w:rsid w:val="005339F5"/>
    <w:rsid w:val="005347BA"/>
    <w:rsid w:val="00534AA3"/>
    <w:rsid w:val="00534BD4"/>
    <w:rsid w:val="00535F3D"/>
    <w:rsid w:val="00535F90"/>
    <w:rsid w:val="00536873"/>
    <w:rsid w:val="00540AA3"/>
    <w:rsid w:val="00541DF2"/>
    <w:rsid w:val="00542792"/>
    <w:rsid w:val="0054373E"/>
    <w:rsid w:val="00546A75"/>
    <w:rsid w:val="00546E57"/>
    <w:rsid w:val="00547AD4"/>
    <w:rsid w:val="00550126"/>
    <w:rsid w:val="0055051A"/>
    <w:rsid w:val="0055082F"/>
    <w:rsid w:val="00550E4D"/>
    <w:rsid w:val="00551386"/>
    <w:rsid w:val="0055162A"/>
    <w:rsid w:val="00551EB4"/>
    <w:rsid w:val="00552332"/>
    <w:rsid w:val="0055333A"/>
    <w:rsid w:val="00554651"/>
    <w:rsid w:val="00554875"/>
    <w:rsid w:val="00554FF9"/>
    <w:rsid w:val="00555118"/>
    <w:rsid w:val="00555145"/>
    <w:rsid w:val="0055548C"/>
    <w:rsid w:val="00556207"/>
    <w:rsid w:val="005564DE"/>
    <w:rsid w:val="005565A4"/>
    <w:rsid w:val="005566A4"/>
    <w:rsid w:val="005566E9"/>
    <w:rsid w:val="005578AA"/>
    <w:rsid w:val="00560204"/>
    <w:rsid w:val="00560854"/>
    <w:rsid w:val="0056125F"/>
    <w:rsid w:val="005625D3"/>
    <w:rsid w:val="00562B01"/>
    <w:rsid w:val="00562B68"/>
    <w:rsid w:val="00563AEA"/>
    <w:rsid w:val="00564FA6"/>
    <w:rsid w:val="00565090"/>
    <w:rsid w:val="0056598B"/>
    <w:rsid w:val="005665EC"/>
    <w:rsid w:val="00566C97"/>
    <w:rsid w:val="00567082"/>
    <w:rsid w:val="00567096"/>
    <w:rsid w:val="00567853"/>
    <w:rsid w:val="00567978"/>
    <w:rsid w:val="00567990"/>
    <w:rsid w:val="00567C6C"/>
    <w:rsid w:val="005708B9"/>
    <w:rsid w:val="00570D25"/>
    <w:rsid w:val="00571DD6"/>
    <w:rsid w:val="00571F3B"/>
    <w:rsid w:val="0057241A"/>
    <w:rsid w:val="005726FF"/>
    <w:rsid w:val="0057344C"/>
    <w:rsid w:val="00573615"/>
    <w:rsid w:val="005738AB"/>
    <w:rsid w:val="00573B4C"/>
    <w:rsid w:val="00574C38"/>
    <w:rsid w:val="00575851"/>
    <w:rsid w:val="005768AA"/>
    <w:rsid w:val="0057707F"/>
    <w:rsid w:val="005770FA"/>
    <w:rsid w:val="00577376"/>
    <w:rsid w:val="005778CF"/>
    <w:rsid w:val="00577F23"/>
    <w:rsid w:val="00580625"/>
    <w:rsid w:val="005808EC"/>
    <w:rsid w:val="00580F08"/>
    <w:rsid w:val="00581409"/>
    <w:rsid w:val="005819FD"/>
    <w:rsid w:val="00581ADE"/>
    <w:rsid w:val="00581D29"/>
    <w:rsid w:val="00582083"/>
    <w:rsid w:val="00582089"/>
    <w:rsid w:val="00582195"/>
    <w:rsid w:val="005826B7"/>
    <w:rsid w:val="00582847"/>
    <w:rsid w:val="00582EF4"/>
    <w:rsid w:val="0058339D"/>
    <w:rsid w:val="00583BCE"/>
    <w:rsid w:val="005840BB"/>
    <w:rsid w:val="005857EF"/>
    <w:rsid w:val="005859EA"/>
    <w:rsid w:val="00586271"/>
    <w:rsid w:val="005864C6"/>
    <w:rsid w:val="00586F10"/>
    <w:rsid w:val="00587189"/>
    <w:rsid w:val="00587ACC"/>
    <w:rsid w:val="00587F1D"/>
    <w:rsid w:val="00591161"/>
    <w:rsid w:val="00592006"/>
    <w:rsid w:val="00592294"/>
    <w:rsid w:val="00592B43"/>
    <w:rsid w:val="005937B5"/>
    <w:rsid w:val="00594E77"/>
    <w:rsid w:val="005952E9"/>
    <w:rsid w:val="00597450"/>
    <w:rsid w:val="00597AC2"/>
    <w:rsid w:val="005A0314"/>
    <w:rsid w:val="005A17E9"/>
    <w:rsid w:val="005A2A26"/>
    <w:rsid w:val="005A2EC7"/>
    <w:rsid w:val="005A3B8B"/>
    <w:rsid w:val="005A3EEB"/>
    <w:rsid w:val="005A5278"/>
    <w:rsid w:val="005A68CD"/>
    <w:rsid w:val="005A7AD6"/>
    <w:rsid w:val="005B01E7"/>
    <w:rsid w:val="005B06E2"/>
    <w:rsid w:val="005B0C0F"/>
    <w:rsid w:val="005B0C28"/>
    <w:rsid w:val="005B1227"/>
    <w:rsid w:val="005B13D5"/>
    <w:rsid w:val="005B18FB"/>
    <w:rsid w:val="005B2918"/>
    <w:rsid w:val="005B2D41"/>
    <w:rsid w:val="005B2F8F"/>
    <w:rsid w:val="005B36E8"/>
    <w:rsid w:val="005B3E7A"/>
    <w:rsid w:val="005B4679"/>
    <w:rsid w:val="005B727F"/>
    <w:rsid w:val="005B765B"/>
    <w:rsid w:val="005B7FB6"/>
    <w:rsid w:val="005C0285"/>
    <w:rsid w:val="005C07D6"/>
    <w:rsid w:val="005C082E"/>
    <w:rsid w:val="005C0A66"/>
    <w:rsid w:val="005C0BBD"/>
    <w:rsid w:val="005C15BC"/>
    <w:rsid w:val="005C1E6D"/>
    <w:rsid w:val="005C2036"/>
    <w:rsid w:val="005C25EB"/>
    <w:rsid w:val="005C3438"/>
    <w:rsid w:val="005C4493"/>
    <w:rsid w:val="005C4687"/>
    <w:rsid w:val="005C4719"/>
    <w:rsid w:val="005C4B0F"/>
    <w:rsid w:val="005C56F4"/>
    <w:rsid w:val="005C5C6B"/>
    <w:rsid w:val="005C5EF0"/>
    <w:rsid w:val="005C60A2"/>
    <w:rsid w:val="005C6375"/>
    <w:rsid w:val="005C640F"/>
    <w:rsid w:val="005D0741"/>
    <w:rsid w:val="005D083D"/>
    <w:rsid w:val="005D0E2C"/>
    <w:rsid w:val="005D1074"/>
    <w:rsid w:val="005D1A3E"/>
    <w:rsid w:val="005D25D3"/>
    <w:rsid w:val="005D2A3C"/>
    <w:rsid w:val="005D2D2D"/>
    <w:rsid w:val="005D2E33"/>
    <w:rsid w:val="005D3D64"/>
    <w:rsid w:val="005D51F7"/>
    <w:rsid w:val="005D550B"/>
    <w:rsid w:val="005D5B74"/>
    <w:rsid w:val="005D5F80"/>
    <w:rsid w:val="005D786A"/>
    <w:rsid w:val="005E035A"/>
    <w:rsid w:val="005E07E6"/>
    <w:rsid w:val="005E2CA5"/>
    <w:rsid w:val="005E2F60"/>
    <w:rsid w:val="005E3894"/>
    <w:rsid w:val="005E4F46"/>
    <w:rsid w:val="005E4FA9"/>
    <w:rsid w:val="005E57D6"/>
    <w:rsid w:val="005E5C06"/>
    <w:rsid w:val="005E5C25"/>
    <w:rsid w:val="005E61F3"/>
    <w:rsid w:val="005E62B3"/>
    <w:rsid w:val="005E6334"/>
    <w:rsid w:val="005E6B25"/>
    <w:rsid w:val="005E6C96"/>
    <w:rsid w:val="005E7105"/>
    <w:rsid w:val="005E7328"/>
    <w:rsid w:val="005E7A8F"/>
    <w:rsid w:val="005E7E3C"/>
    <w:rsid w:val="005E7FFB"/>
    <w:rsid w:val="005F034C"/>
    <w:rsid w:val="005F0C68"/>
    <w:rsid w:val="005F12EE"/>
    <w:rsid w:val="005F1741"/>
    <w:rsid w:val="005F1E90"/>
    <w:rsid w:val="005F1EC3"/>
    <w:rsid w:val="005F2DC8"/>
    <w:rsid w:val="005F35D8"/>
    <w:rsid w:val="005F42E3"/>
    <w:rsid w:val="005F46A4"/>
    <w:rsid w:val="005F6676"/>
    <w:rsid w:val="005F7B40"/>
    <w:rsid w:val="0060066A"/>
    <w:rsid w:val="00600871"/>
    <w:rsid w:val="00600FDE"/>
    <w:rsid w:val="00601B83"/>
    <w:rsid w:val="00602341"/>
    <w:rsid w:val="0060322D"/>
    <w:rsid w:val="00603360"/>
    <w:rsid w:val="0060352F"/>
    <w:rsid w:val="006035FC"/>
    <w:rsid w:val="00604340"/>
    <w:rsid w:val="0060435C"/>
    <w:rsid w:val="00604AD9"/>
    <w:rsid w:val="00604E68"/>
    <w:rsid w:val="0060528C"/>
    <w:rsid w:val="00605A97"/>
    <w:rsid w:val="006061B7"/>
    <w:rsid w:val="0060630B"/>
    <w:rsid w:val="00606590"/>
    <w:rsid w:val="00606B80"/>
    <w:rsid w:val="00606F86"/>
    <w:rsid w:val="00607617"/>
    <w:rsid w:val="0061006E"/>
    <w:rsid w:val="006110E9"/>
    <w:rsid w:val="0061164D"/>
    <w:rsid w:val="006120EB"/>
    <w:rsid w:val="006127B7"/>
    <w:rsid w:val="00612E47"/>
    <w:rsid w:val="00613FD4"/>
    <w:rsid w:val="0061457C"/>
    <w:rsid w:val="00615797"/>
    <w:rsid w:val="00616AFE"/>
    <w:rsid w:val="00617748"/>
    <w:rsid w:val="006177DC"/>
    <w:rsid w:val="0062011A"/>
    <w:rsid w:val="00620E60"/>
    <w:rsid w:val="00621014"/>
    <w:rsid w:val="00622060"/>
    <w:rsid w:val="00622112"/>
    <w:rsid w:val="00622E73"/>
    <w:rsid w:val="00623EEF"/>
    <w:rsid w:val="00624307"/>
    <w:rsid w:val="00624EB4"/>
    <w:rsid w:val="0062576D"/>
    <w:rsid w:val="00625C10"/>
    <w:rsid w:val="00626236"/>
    <w:rsid w:val="0062663F"/>
    <w:rsid w:val="00626B88"/>
    <w:rsid w:val="0062709E"/>
    <w:rsid w:val="00627824"/>
    <w:rsid w:val="00627971"/>
    <w:rsid w:val="00627CB6"/>
    <w:rsid w:val="00627FC1"/>
    <w:rsid w:val="00630C1B"/>
    <w:rsid w:val="00630DA1"/>
    <w:rsid w:val="00632D00"/>
    <w:rsid w:val="0063360E"/>
    <w:rsid w:val="006338E9"/>
    <w:rsid w:val="00633967"/>
    <w:rsid w:val="00633D25"/>
    <w:rsid w:val="00634A60"/>
    <w:rsid w:val="00635225"/>
    <w:rsid w:val="006354DD"/>
    <w:rsid w:val="006358BA"/>
    <w:rsid w:val="00635F20"/>
    <w:rsid w:val="00636628"/>
    <w:rsid w:val="00636ADE"/>
    <w:rsid w:val="00636BBA"/>
    <w:rsid w:val="00636FAF"/>
    <w:rsid w:val="006375C4"/>
    <w:rsid w:val="0063783C"/>
    <w:rsid w:val="006412B0"/>
    <w:rsid w:val="0064135D"/>
    <w:rsid w:val="006414A5"/>
    <w:rsid w:val="00641536"/>
    <w:rsid w:val="006420DD"/>
    <w:rsid w:val="00642A91"/>
    <w:rsid w:val="00642B50"/>
    <w:rsid w:val="00642D72"/>
    <w:rsid w:val="00642F92"/>
    <w:rsid w:val="0064314F"/>
    <w:rsid w:val="006436E3"/>
    <w:rsid w:val="00643727"/>
    <w:rsid w:val="0064374C"/>
    <w:rsid w:val="006437E5"/>
    <w:rsid w:val="00643D79"/>
    <w:rsid w:val="0064419E"/>
    <w:rsid w:val="00644830"/>
    <w:rsid w:val="006452E3"/>
    <w:rsid w:val="006453A5"/>
    <w:rsid w:val="00645FFD"/>
    <w:rsid w:val="006463B1"/>
    <w:rsid w:val="00646D28"/>
    <w:rsid w:val="00647161"/>
    <w:rsid w:val="006474D9"/>
    <w:rsid w:val="00647793"/>
    <w:rsid w:val="00647AEC"/>
    <w:rsid w:val="006504C9"/>
    <w:rsid w:val="00650F37"/>
    <w:rsid w:val="006513A2"/>
    <w:rsid w:val="006519A5"/>
    <w:rsid w:val="00651BB4"/>
    <w:rsid w:val="006535AA"/>
    <w:rsid w:val="00653ECD"/>
    <w:rsid w:val="006548CF"/>
    <w:rsid w:val="00654AE6"/>
    <w:rsid w:val="00655D58"/>
    <w:rsid w:val="006560B4"/>
    <w:rsid w:val="00657760"/>
    <w:rsid w:val="00657EF7"/>
    <w:rsid w:val="00660A22"/>
    <w:rsid w:val="00660B9D"/>
    <w:rsid w:val="00661E91"/>
    <w:rsid w:val="00662169"/>
    <w:rsid w:val="006625A2"/>
    <w:rsid w:val="006636D9"/>
    <w:rsid w:val="00663ADA"/>
    <w:rsid w:val="0066499D"/>
    <w:rsid w:val="00664C97"/>
    <w:rsid w:val="006659D4"/>
    <w:rsid w:val="006662A3"/>
    <w:rsid w:val="00666862"/>
    <w:rsid w:val="00666870"/>
    <w:rsid w:val="00670C01"/>
    <w:rsid w:val="00671549"/>
    <w:rsid w:val="00671FCF"/>
    <w:rsid w:val="00673014"/>
    <w:rsid w:val="00673214"/>
    <w:rsid w:val="00673DF2"/>
    <w:rsid w:val="00674AD9"/>
    <w:rsid w:val="00674EDD"/>
    <w:rsid w:val="00675149"/>
    <w:rsid w:val="00675EC7"/>
    <w:rsid w:val="006802E8"/>
    <w:rsid w:val="00680AE2"/>
    <w:rsid w:val="00680C5E"/>
    <w:rsid w:val="00681487"/>
    <w:rsid w:val="00681EB6"/>
    <w:rsid w:val="006820D0"/>
    <w:rsid w:val="006825ED"/>
    <w:rsid w:val="006826BB"/>
    <w:rsid w:val="00683C56"/>
    <w:rsid w:val="00684011"/>
    <w:rsid w:val="00684B6C"/>
    <w:rsid w:val="00685056"/>
    <w:rsid w:val="00686DEB"/>
    <w:rsid w:val="006879D4"/>
    <w:rsid w:val="00690014"/>
    <w:rsid w:val="00690173"/>
    <w:rsid w:val="006901FF"/>
    <w:rsid w:val="00691333"/>
    <w:rsid w:val="00692889"/>
    <w:rsid w:val="00692B34"/>
    <w:rsid w:val="0069348D"/>
    <w:rsid w:val="0069672D"/>
    <w:rsid w:val="006970D1"/>
    <w:rsid w:val="00697CE3"/>
    <w:rsid w:val="006A102D"/>
    <w:rsid w:val="006A22A1"/>
    <w:rsid w:val="006A2AED"/>
    <w:rsid w:val="006A36D5"/>
    <w:rsid w:val="006A4395"/>
    <w:rsid w:val="006A45B8"/>
    <w:rsid w:val="006A78A5"/>
    <w:rsid w:val="006B0644"/>
    <w:rsid w:val="006B1052"/>
    <w:rsid w:val="006B1057"/>
    <w:rsid w:val="006B105C"/>
    <w:rsid w:val="006B1AAB"/>
    <w:rsid w:val="006B461C"/>
    <w:rsid w:val="006B5D2D"/>
    <w:rsid w:val="006B681B"/>
    <w:rsid w:val="006B7144"/>
    <w:rsid w:val="006B7489"/>
    <w:rsid w:val="006B78AC"/>
    <w:rsid w:val="006B78DE"/>
    <w:rsid w:val="006B7D4F"/>
    <w:rsid w:val="006C055D"/>
    <w:rsid w:val="006C101F"/>
    <w:rsid w:val="006C10B8"/>
    <w:rsid w:val="006C176D"/>
    <w:rsid w:val="006C1780"/>
    <w:rsid w:val="006C179D"/>
    <w:rsid w:val="006C2255"/>
    <w:rsid w:val="006C2784"/>
    <w:rsid w:val="006C2813"/>
    <w:rsid w:val="006C29B6"/>
    <w:rsid w:val="006C366A"/>
    <w:rsid w:val="006C3DA5"/>
    <w:rsid w:val="006C44E4"/>
    <w:rsid w:val="006C452B"/>
    <w:rsid w:val="006C5822"/>
    <w:rsid w:val="006C5ED8"/>
    <w:rsid w:val="006C6E75"/>
    <w:rsid w:val="006C7302"/>
    <w:rsid w:val="006D02DF"/>
    <w:rsid w:val="006D0AF3"/>
    <w:rsid w:val="006D0D5E"/>
    <w:rsid w:val="006D18BB"/>
    <w:rsid w:val="006D18FF"/>
    <w:rsid w:val="006D1CA0"/>
    <w:rsid w:val="006D2049"/>
    <w:rsid w:val="006D204B"/>
    <w:rsid w:val="006D2486"/>
    <w:rsid w:val="006D433B"/>
    <w:rsid w:val="006D4AF3"/>
    <w:rsid w:val="006D4B31"/>
    <w:rsid w:val="006D4CD6"/>
    <w:rsid w:val="006D4FE8"/>
    <w:rsid w:val="006D58D7"/>
    <w:rsid w:val="006D65A1"/>
    <w:rsid w:val="006D73D8"/>
    <w:rsid w:val="006D76F0"/>
    <w:rsid w:val="006D781F"/>
    <w:rsid w:val="006E1120"/>
    <w:rsid w:val="006E1443"/>
    <w:rsid w:val="006E21AD"/>
    <w:rsid w:val="006E2594"/>
    <w:rsid w:val="006E2E91"/>
    <w:rsid w:val="006E34BE"/>
    <w:rsid w:val="006E3E79"/>
    <w:rsid w:val="006E4393"/>
    <w:rsid w:val="006E4513"/>
    <w:rsid w:val="006E4521"/>
    <w:rsid w:val="006E4829"/>
    <w:rsid w:val="006E62A5"/>
    <w:rsid w:val="006E669B"/>
    <w:rsid w:val="006E6D10"/>
    <w:rsid w:val="006E7996"/>
    <w:rsid w:val="006F005D"/>
    <w:rsid w:val="006F059C"/>
    <w:rsid w:val="006F0A2F"/>
    <w:rsid w:val="006F2B5B"/>
    <w:rsid w:val="006F3412"/>
    <w:rsid w:val="006F3942"/>
    <w:rsid w:val="006F4997"/>
    <w:rsid w:val="006F4FA3"/>
    <w:rsid w:val="006F5350"/>
    <w:rsid w:val="006F5D43"/>
    <w:rsid w:val="006F661E"/>
    <w:rsid w:val="006F6C23"/>
    <w:rsid w:val="006F6D9A"/>
    <w:rsid w:val="006F7848"/>
    <w:rsid w:val="006F78F3"/>
    <w:rsid w:val="0070007A"/>
    <w:rsid w:val="0070035A"/>
    <w:rsid w:val="00701DD5"/>
    <w:rsid w:val="00703267"/>
    <w:rsid w:val="00703770"/>
    <w:rsid w:val="007037D6"/>
    <w:rsid w:val="00703F4E"/>
    <w:rsid w:val="00704E2C"/>
    <w:rsid w:val="00705873"/>
    <w:rsid w:val="00706059"/>
    <w:rsid w:val="007063CD"/>
    <w:rsid w:val="0070650C"/>
    <w:rsid w:val="007069BF"/>
    <w:rsid w:val="00706EC1"/>
    <w:rsid w:val="0071045B"/>
    <w:rsid w:val="00711160"/>
    <w:rsid w:val="00711988"/>
    <w:rsid w:val="007119E7"/>
    <w:rsid w:val="00711C6D"/>
    <w:rsid w:val="00712CB5"/>
    <w:rsid w:val="00712F07"/>
    <w:rsid w:val="00713232"/>
    <w:rsid w:val="007133F2"/>
    <w:rsid w:val="007134FD"/>
    <w:rsid w:val="00713D18"/>
    <w:rsid w:val="00713F8E"/>
    <w:rsid w:val="0071477A"/>
    <w:rsid w:val="00715918"/>
    <w:rsid w:val="007167CE"/>
    <w:rsid w:val="00717085"/>
    <w:rsid w:val="0071736A"/>
    <w:rsid w:val="00717CB3"/>
    <w:rsid w:val="0072084F"/>
    <w:rsid w:val="007212D3"/>
    <w:rsid w:val="00721C90"/>
    <w:rsid w:val="00721F3B"/>
    <w:rsid w:val="007220A0"/>
    <w:rsid w:val="00722297"/>
    <w:rsid w:val="00723336"/>
    <w:rsid w:val="00723427"/>
    <w:rsid w:val="00723A0A"/>
    <w:rsid w:val="00723A79"/>
    <w:rsid w:val="00723D9B"/>
    <w:rsid w:val="0072449D"/>
    <w:rsid w:val="007244E0"/>
    <w:rsid w:val="007246C6"/>
    <w:rsid w:val="00725169"/>
    <w:rsid w:val="00725199"/>
    <w:rsid w:val="007254BB"/>
    <w:rsid w:val="00725654"/>
    <w:rsid w:val="00725A43"/>
    <w:rsid w:val="00726168"/>
    <w:rsid w:val="00726222"/>
    <w:rsid w:val="007262C0"/>
    <w:rsid w:val="00726396"/>
    <w:rsid w:val="00727022"/>
    <w:rsid w:val="007273EF"/>
    <w:rsid w:val="00727D8D"/>
    <w:rsid w:val="007300D2"/>
    <w:rsid w:val="00730F88"/>
    <w:rsid w:val="00731208"/>
    <w:rsid w:val="00731245"/>
    <w:rsid w:val="00731504"/>
    <w:rsid w:val="00731D0E"/>
    <w:rsid w:val="00731E0C"/>
    <w:rsid w:val="00732B7F"/>
    <w:rsid w:val="0073315A"/>
    <w:rsid w:val="00733193"/>
    <w:rsid w:val="00733FD6"/>
    <w:rsid w:val="00734076"/>
    <w:rsid w:val="00734696"/>
    <w:rsid w:val="00734A01"/>
    <w:rsid w:val="007356BE"/>
    <w:rsid w:val="00735DD9"/>
    <w:rsid w:val="00735F91"/>
    <w:rsid w:val="007365E1"/>
    <w:rsid w:val="00736E43"/>
    <w:rsid w:val="00736EA7"/>
    <w:rsid w:val="00737F20"/>
    <w:rsid w:val="00740E3C"/>
    <w:rsid w:val="00741B65"/>
    <w:rsid w:val="00743E42"/>
    <w:rsid w:val="00743F07"/>
    <w:rsid w:val="00743FF6"/>
    <w:rsid w:val="007440D3"/>
    <w:rsid w:val="00745262"/>
    <w:rsid w:val="007468E7"/>
    <w:rsid w:val="007470F2"/>
    <w:rsid w:val="00747486"/>
    <w:rsid w:val="00747BF9"/>
    <w:rsid w:val="00750423"/>
    <w:rsid w:val="007505F0"/>
    <w:rsid w:val="007518A1"/>
    <w:rsid w:val="00751B3D"/>
    <w:rsid w:val="00752327"/>
    <w:rsid w:val="007527C9"/>
    <w:rsid w:val="00752941"/>
    <w:rsid w:val="007533FB"/>
    <w:rsid w:val="007549E2"/>
    <w:rsid w:val="00755877"/>
    <w:rsid w:val="00755C34"/>
    <w:rsid w:val="00757356"/>
    <w:rsid w:val="00760B50"/>
    <w:rsid w:val="007613EE"/>
    <w:rsid w:val="00762372"/>
    <w:rsid w:val="00762384"/>
    <w:rsid w:val="007626AC"/>
    <w:rsid w:val="00763235"/>
    <w:rsid w:val="00763675"/>
    <w:rsid w:val="00763CF4"/>
    <w:rsid w:val="00764F0A"/>
    <w:rsid w:val="007665FA"/>
    <w:rsid w:val="0076680D"/>
    <w:rsid w:val="0076726D"/>
    <w:rsid w:val="0077054E"/>
    <w:rsid w:val="007713DB"/>
    <w:rsid w:val="0077206E"/>
    <w:rsid w:val="00772E14"/>
    <w:rsid w:val="0077302F"/>
    <w:rsid w:val="007732FB"/>
    <w:rsid w:val="00773822"/>
    <w:rsid w:val="00776745"/>
    <w:rsid w:val="0077680E"/>
    <w:rsid w:val="007768A0"/>
    <w:rsid w:val="007774DB"/>
    <w:rsid w:val="00777A62"/>
    <w:rsid w:val="00777DBD"/>
    <w:rsid w:val="00781DBF"/>
    <w:rsid w:val="007821F0"/>
    <w:rsid w:val="007822E5"/>
    <w:rsid w:val="007828B4"/>
    <w:rsid w:val="007830CA"/>
    <w:rsid w:val="00783332"/>
    <w:rsid w:val="00783AAD"/>
    <w:rsid w:val="00783F3E"/>
    <w:rsid w:val="007841B5"/>
    <w:rsid w:val="00784873"/>
    <w:rsid w:val="00784FA7"/>
    <w:rsid w:val="00785CEE"/>
    <w:rsid w:val="007862ED"/>
    <w:rsid w:val="0079036C"/>
    <w:rsid w:val="00790F7F"/>
    <w:rsid w:val="00791BC8"/>
    <w:rsid w:val="00791E2C"/>
    <w:rsid w:val="00791F77"/>
    <w:rsid w:val="0079205A"/>
    <w:rsid w:val="0079218A"/>
    <w:rsid w:val="00792365"/>
    <w:rsid w:val="007925E7"/>
    <w:rsid w:val="00792A8B"/>
    <w:rsid w:val="00793A60"/>
    <w:rsid w:val="00793C2E"/>
    <w:rsid w:val="00795CFE"/>
    <w:rsid w:val="00795D09"/>
    <w:rsid w:val="00795D55"/>
    <w:rsid w:val="0079606C"/>
    <w:rsid w:val="007960D3"/>
    <w:rsid w:val="00796A4A"/>
    <w:rsid w:val="00796EBD"/>
    <w:rsid w:val="00796FD0"/>
    <w:rsid w:val="007974C6"/>
    <w:rsid w:val="007976BC"/>
    <w:rsid w:val="00797AB5"/>
    <w:rsid w:val="00797AC4"/>
    <w:rsid w:val="007A0FCC"/>
    <w:rsid w:val="007A18CD"/>
    <w:rsid w:val="007A207B"/>
    <w:rsid w:val="007A2236"/>
    <w:rsid w:val="007A36FC"/>
    <w:rsid w:val="007A3A20"/>
    <w:rsid w:val="007A3D82"/>
    <w:rsid w:val="007A4799"/>
    <w:rsid w:val="007A547A"/>
    <w:rsid w:val="007A56CE"/>
    <w:rsid w:val="007A59B7"/>
    <w:rsid w:val="007A6129"/>
    <w:rsid w:val="007A64EE"/>
    <w:rsid w:val="007A6FFE"/>
    <w:rsid w:val="007A720E"/>
    <w:rsid w:val="007A79F5"/>
    <w:rsid w:val="007A7CFE"/>
    <w:rsid w:val="007A7F5F"/>
    <w:rsid w:val="007B00B2"/>
    <w:rsid w:val="007B0324"/>
    <w:rsid w:val="007B088F"/>
    <w:rsid w:val="007B1CBD"/>
    <w:rsid w:val="007B1EAD"/>
    <w:rsid w:val="007B1F6B"/>
    <w:rsid w:val="007B3348"/>
    <w:rsid w:val="007B36CB"/>
    <w:rsid w:val="007B4EA7"/>
    <w:rsid w:val="007B5679"/>
    <w:rsid w:val="007B5BC1"/>
    <w:rsid w:val="007B5EC1"/>
    <w:rsid w:val="007B6F6E"/>
    <w:rsid w:val="007B70D9"/>
    <w:rsid w:val="007C0146"/>
    <w:rsid w:val="007C03FC"/>
    <w:rsid w:val="007C05AD"/>
    <w:rsid w:val="007C0DCE"/>
    <w:rsid w:val="007C204E"/>
    <w:rsid w:val="007C2418"/>
    <w:rsid w:val="007C28DB"/>
    <w:rsid w:val="007C301F"/>
    <w:rsid w:val="007C3391"/>
    <w:rsid w:val="007C366F"/>
    <w:rsid w:val="007C39B9"/>
    <w:rsid w:val="007C3CD6"/>
    <w:rsid w:val="007C4294"/>
    <w:rsid w:val="007C43D8"/>
    <w:rsid w:val="007C4482"/>
    <w:rsid w:val="007C5673"/>
    <w:rsid w:val="007C5833"/>
    <w:rsid w:val="007C6492"/>
    <w:rsid w:val="007C6C53"/>
    <w:rsid w:val="007C7A40"/>
    <w:rsid w:val="007C7C2B"/>
    <w:rsid w:val="007C7DDB"/>
    <w:rsid w:val="007C7F6E"/>
    <w:rsid w:val="007D15C1"/>
    <w:rsid w:val="007D1DF3"/>
    <w:rsid w:val="007D2A64"/>
    <w:rsid w:val="007D3C7B"/>
    <w:rsid w:val="007D40D8"/>
    <w:rsid w:val="007D5223"/>
    <w:rsid w:val="007D52BA"/>
    <w:rsid w:val="007D5B40"/>
    <w:rsid w:val="007D5B4C"/>
    <w:rsid w:val="007D6B91"/>
    <w:rsid w:val="007D74E0"/>
    <w:rsid w:val="007D7FB3"/>
    <w:rsid w:val="007E1CB5"/>
    <w:rsid w:val="007E2103"/>
    <w:rsid w:val="007E2493"/>
    <w:rsid w:val="007E2B45"/>
    <w:rsid w:val="007E2C7D"/>
    <w:rsid w:val="007E4BD3"/>
    <w:rsid w:val="007E5140"/>
    <w:rsid w:val="007E5245"/>
    <w:rsid w:val="007E74FD"/>
    <w:rsid w:val="007E7E93"/>
    <w:rsid w:val="007F08CF"/>
    <w:rsid w:val="007F13C5"/>
    <w:rsid w:val="007F1998"/>
    <w:rsid w:val="007F1B73"/>
    <w:rsid w:val="007F2602"/>
    <w:rsid w:val="007F35A3"/>
    <w:rsid w:val="007F48A1"/>
    <w:rsid w:val="007F4983"/>
    <w:rsid w:val="007F583B"/>
    <w:rsid w:val="007F58CC"/>
    <w:rsid w:val="007F5A40"/>
    <w:rsid w:val="007F6F75"/>
    <w:rsid w:val="007F7616"/>
    <w:rsid w:val="007F7D2D"/>
    <w:rsid w:val="007F7E11"/>
    <w:rsid w:val="008001DE"/>
    <w:rsid w:val="00803B52"/>
    <w:rsid w:val="00804AB6"/>
    <w:rsid w:val="008057F4"/>
    <w:rsid w:val="00806890"/>
    <w:rsid w:val="00807B14"/>
    <w:rsid w:val="00810C09"/>
    <w:rsid w:val="00811184"/>
    <w:rsid w:val="00812104"/>
    <w:rsid w:val="0081246B"/>
    <w:rsid w:val="0081271B"/>
    <w:rsid w:val="00813C1E"/>
    <w:rsid w:val="00813D15"/>
    <w:rsid w:val="008147F6"/>
    <w:rsid w:val="00815117"/>
    <w:rsid w:val="0081523F"/>
    <w:rsid w:val="00815544"/>
    <w:rsid w:val="00815CA6"/>
    <w:rsid w:val="008165C5"/>
    <w:rsid w:val="00821B27"/>
    <w:rsid w:val="00822FF9"/>
    <w:rsid w:val="008231CA"/>
    <w:rsid w:val="00823911"/>
    <w:rsid w:val="0082466F"/>
    <w:rsid w:val="00824C0D"/>
    <w:rsid w:val="00825CFA"/>
    <w:rsid w:val="0082637E"/>
    <w:rsid w:val="008269A0"/>
    <w:rsid w:val="00827411"/>
    <w:rsid w:val="008275F4"/>
    <w:rsid w:val="0082776F"/>
    <w:rsid w:val="00830864"/>
    <w:rsid w:val="008316F6"/>
    <w:rsid w:val="00832E0D"/>
    <w:rsid w:val="00833C44"/>
    <w:rsid w:val="00833F28"/>
    <w:rsid w:val="008340E8"/>
    <w:rsid w:val="00835462"/>
    <w:rsid w:val="00835FE7"/>
    <w:rsid w:val="008404FB"/>
    <w:rsid w:val="00840830"/>
    <w:rsid w:val="00841980"/>
    <w:rsid w:val="008420F3"/>
    <w:rsid w:val="0084268E"/>
    <w:rsid w:val="00842B30"/>
    <w:rsid w:val="00842EE5"/>
    <w:rsid w:val="00843F07"/>
    <w:rsid w:val="00844311"/>
    <w:rsid w:val="00844A22"/>
    <w:rsid w:val="00844CBE"/>
    <w:rsid w:val="0084553A"/>
    <w:rsid w:val="00846950"/>
    <w:rsid w:val="008469B8"/>
    <w:rsid w:val="00850F8B"/>
    <w:rsid w:val="008510FC"/>
    <w:rsid w:val="00851328"/>
    <w:rsid w:val="0085157F"/>
    <w:rsid w:val="00851D96"/>
    <w:rsid w:val="008522C7"/>
    <w:rsid w:val="00853499"/>
    <w:rsid w:val="00853C2E"/>
    <w:rsid w:val="00854498"/>
    <w:rsid w:val="00854AFE"/>
    <w:rsid w:val="0085531B"/>
    <w:rsid w:val="00855717"/>
    <w:rsid w:val="008562A8"/>
    <w:rsid w:val="0085651C"/>
    <w:rsid w:val="008575A7"/>
    <w:rsid w:val="00861FFB"/>
    <w:rsid w:val="0086228B"/>
    <w:rsid w:val="0086287B"/>
    <w:rsid w:val="00865290"/>
    <w:rsid w:val="0086606D"/>
    <w:rsid w:val="0086735C"/>
    <w:rsid w:val="00867CC2"/>
    <w:rsid w:val="00867FDA"/>
    <w:rsid w:val="0087028A"/>
    <w:rsid w:val="00870897"/>
    <w:rsid w:val="00870BE5"/>
    <w:rsid w:val="00870F40"/>
    <w:rsid w:val="00871475"/>
    <w:rsid w:val="008721AA"/>
    <w:rsid w:val="00872DCC"/>
    <w:rsid w:val="008734DB"/>
    <w:rsid w:val="00875A79"/>
    <w:rsid w:val="00876640"/>
    <w:rsid w:val="0087696D"/>
    <w:rsid w:val="00877504"/>
    <w:rsid w:val="008807DE"/>
    <w:rsid w:val="00880D22"/>
    <w:rsid w:val="008825F4"/>
    <w:rsid w:val="00883D41"/>
    <w:rsid w:val="00883FBB"/>
    <w:rsid w:val="008843FE"/>
    <w:rsid w:val="0088451F"/>
    <w:rsid w:val="008846EA"/>
    <w:rsid w:val="008853C0"/>
    <w:rsid w:val="00885B8E"/>
    <w:rsid w:val="008861D6"/>
    <w:rsid w:val="00886F0B"/>
    <w:rsid w:val="00887F08"/>
    <w:rsid w:val="008908BC"/>
    <w:rsid w:val="00890935"/>
    <w:rsid w:val="008909F9"/>
    <w:rsid w:val="00890FF8"/>
    <w:rsid w:val="008915E0"/>
    <w:rsid w:val="008918C5"/>
    <w:rsid w:val="00891A9B"/>
    <w:rsid w:val="0089227A"/>
    <w:rsid w:val="008925FF"/>
    <w:rsid w:val="00892C38"/>
    <w:rsid w:val="00895295"/>
    <w:rsid w:val="008958D1"/>
    <w:rsid w:val="00895DBB"/>
    <w:rsid w:val="00896884"/>
    <w:rsid w:val="00897775"/>
    <w:rsid w:val="008A00EB"/>
    <w:rsid w:val="008A0B73"/>
    <w:rsid w:val="008A0C2A"/>
    <w:rsid w:val="008A0E8E"/>
    <w:rsid w:val="008A141C"/>
    <w:rsid w:val="008A1BCE"/>
    <w:rsid w:val="008A2107"/>
    <w:rsid w:val="008A25EE"/>
    <w:rsid w:val="008A2992"/>
    <w:rsid w:val="008A2BE3"/>
    <w:rsid w:val="008A2C8C"/>
    <w:rsid w:val="008A323A"/>
    <w:rsid w:val="008A329A"/>
    <w:rsid w:val="008A34DA"/>
    <w:rsid w:val="008A38DB"/>
    <w:rsid w:val="008A3DE8"/>
    <w:rsid w:val="008A3F63"/>
    <w:rsid w:val="008A418C"/>
    <w:rsid w:val="008A423B"/>
    <w:rsid w:val="008A4AA0"/>
    <w:rsid w:val="008A5CA9"/>
    <w:rsid w:val="008A63F1"/>
    <w:rsid w:val="008A6FE1"/>
    <w:rsid w:val="008A7F37"/>
    <w:rsid w:val="008B0425"/>
    <w:rsid w:val="008B07C8"/>
    <w:rsid w:val="008B0BA4"/>
    <w:rsid w:val="008B1F5A"/>
    <w:rsid w:val="008B2323"/>
    <w:rsid w:val="008B2496"/>
    <w:rsid w:val="008B29C9"/>
    <w:rsid w:val="008B34A8"/>
    <w:rsid w:val="008B37D9"/>
    <w:rsid w:val="008B454E"/>
    <w:rsid w:val="008B481D"/>
    <w:rsid w:val="008B4AA9"/>
    <w:rsid w:val="008B58D0"/>
    <w:rsid w:val="008B5F28"/>
    <w:rsid w:val="008B63CF"/>
    <w:rsid w:val="008B695D"/>
    <w:rsid w:val="008B74F2"/>
    <w:rsid w:val="008B7652"/>
    <w:rsid w:val="008B7901"/>
    <w:rsid w:val="008C02DF"/>
    <w:rsid w:val="008C1113"/>
    <w:rsid w:val="008C122F"/>
    <w:rsid w:val="008C2437"/>
    <w:rsid w:val="008C2571"/>
    <w:rsid w:val="008C25C5"/>
    <w:rsid w:val="008C270B"/>
    <w:rsid w:val="008C2A6C"/>
    <w:rsid w:val="008C2C7C"/>
    <w:rsid w:val="008C470D"/>
    <w:rsid w:val="008C4E8E"/>
    <w:rsid w:val="008C5244"/>
    <w:rsid w:val="008C5294"/>
    <w:rsid w:val="008C533E"/>
    <w:rsid w:val="008C5778"/>
    <w:rsid w:val="008C6937"/>
    <w:rsid w:val="008C6A29"/>
    <w:rsid w:val="008C6D6B"/>
    <w:rsid w:val="008C7D41"/>
    <w:rsid w:val="008D014D"/>
    <w:rsid w:val="008D015F"/>
    <w:rsid w:val="008D0810"/>
    <w:rsid w:val="008D0B5C"/>
    <w:rsid w:val="008D14CC"/>
    <w:rsid w:val="008D1FA0"/>
    <w:rsid w:val="008D2CE6"/>
    <w:rsid w:val="008D2E0B"/>
    <w:rsid w:val="008D361E"/>
    <w:rsid w:val="008D3A3B"/>
    <w:rsid w:val="008D41B9"/>
    <w:rsid w:val="008D4897"/>
    <w:rsid w:val="008D48F6"/>
    <w:rsid w:val="008D4C83"/>
    <w:rsid w:val="008D60E2"/>
    <w:rsid w:val="008D6EFB"/>
    <w:rsid w:val="008D78B2"/>
    <w:rsid w:val="008D78BC"/>
    <w:rsid w:val="008E15F4"/>
    <w:rsid w:val="008E290C"/>
    <w:rsid w:val="008E2C3E"/>
    <w:rsid w:val="008E2D1F"/>
    <w:rsid w:val="008E2F10"/>
    <w:rsid w:val="008E2F88"/>
    <w:rsid w:val="008E3261"/>
    <w:rsid w:val="008E46AF"/>
    <w:rsid w:val="008E4A0D"/>
    <w:rsid w:val="008E4A5E"/>
    <w:rsid w:val="008E5273"/>
    <w:rsid w:val="008E558D"/>
    <w:rsid w:val="008E6C06"/>
    <w:rsid w:val="008E6E0C"/>
    <w:rsid w:val="008E75DF"/>
    <w:rsid w:val="008E7CDF"/>
    <w:rsid w:val="008F06BF"/>
    <w:rsid w:val="008F1471"/>
    <w:rsid w:val="008F16E0"/>
    <w:rsid w:val="008F1D14"/>
    <w:rsid w:val="008F1DC0"/>
    <w:rsid w:val="008F23B4"/>
    <w:rsid w:val="008F33F0"/>
    <w:rsid w:val="008F570D"/>
    <w:rsid w:val="008F5BAF"/>
    <w:rsid w:val="008F629D"/>
    <w:rsid w:val="008F6374"/>
    <w:rsid w:val="008F7795"/>
    <w:rsid w:val="008F78A7"/>
    <w:rsid w:val="00900889"/>
    <w:rsid w:val="00901A8F"/>
    <w:rsid w:val="00901C52"/>
    <w:rsid w:val="00902CAC"/>
    <w:rsid w:val="00903092"/>
    <w:rsid w:val="009031A4"/>
    <w:rsid w:val="009036AE"/>
    <w:rsid w:val="00903809"/>
    <w:rsid w:val="0090523D"/>
    <w:rsid w:val="009056C9"/>
    <w:rsid w:val="00906894"/>
    <w:rsid w:val="00907F75"/>
    <w:rsid w:val="009110FE"/>
    <w:rsid w:val="00911161"/>
    <w:rsid w:val="00911E6E"/>
    <w:rsid w:val="00911E79"/>
    <w:rsid w:val="00912612"/>
    <w:rsid w:val="00912B09"/>
    <w:rsid w:val="00912BF6"/>
    <w:rsid w:val="00912E22"/>
    <w:rsid w:val="00912F0D"/>
    <w:rsid w:val="00913C9E"/>
    <w:rsid w:val="00913FDF"/>
    <w:rsid w:val="009145EA"/>
    <w:rsid w:val="00914E26"/>
    <w:rsid w:val="0091688A"/>
    <w:rsid w:val="00917333"/>
    <w:rsid w:val="009173D2"/>
    <w:rsid w:val="009178E9"/>
    <w:rsid w:val="0092054A"/>
    <w:rsid w:val="00920E26"/>
    <w:rsid w:val="00922728"/>
    <w:rsid w:val="00922A3B"/>
    <w:rsid w:val="00922BA0"/>
    <w:rsid w:val="00922F9D"/>
    <w:rsid w:val="00923AE1"/>
    <w:rsid w:val="00924032"/>
    <w:rsid w:val="00925173"/>
    <w:rsid w:val="0092660B"/>
    <w:rsid w:val="009268C9"/>
    <w:rsid w:val="0092707F"/>
    <w:rsid w:val="009304DF"/>
    <w:rsid w:val="00930796"/>
    <w:rsid w:val="0093086C"/>
    <w:rsid w:val="00930BB0"/>
    <w:rsid w:val="009312AA"/>
    <w:rsid w:val="00931307"/>
    <w:rsid w:val="0093171C"/>
    <w:rsid w:val="00931A02"/>
    <w:rsid w:val="00932130"/>
    <w:rsid w:val="0093289F"/>
    <w:rsid w:val="009330F4"/>
    <w:rsid w:val="0093346F"/>
    <w:rsid w:val="009337AF"/>
    <w:rsid w:val="0093382B"/>
    <w:rsid w:val="009342D6"/>
    <w:rsid w:val="00935C21"/>
    <w:rsid w:val="0093667A"/>
    <w:rsid w:val="0093729D"/>
    <w:rsid w:val="00937D0B"/>
    <w:rsid w:val="00937D96"/>
    <w:rsid w:val="009404A6"/>
    <w:rsid w:val="009404F9"/>
    <w:rsid w:val="009405C0"/>
    <w:rsid w:val="009405D5"/>
    <w:rsid w:val="00940708"/>
    <w:rsid w:val="00940839"/>
    <w:rsid w:val="00940D9D"/>
    <w:rsid w:val="00941B98"/>
    <w:rsid w:val="00941CCA"/>
    <w:rsid w:val="0094222F"/>
    <w:rsid w:val="00942DC9"/>
    <w:rsid w:val="00942EB9"/>
    <w:rsid w:val="00944AC7"/>
    <w:rsid w:val="00944C93"/>
    <w:rsid w:val="00945763"/>
    <w:rsid w:val="009459F6"/>
    <w:rsid w:val="00946C22"/>
    <w:rsid w:val="00946CBC"/>
    <w:rsid w:val="00947A43"/>
    <w:rsid w:val="00947D7F"/>
    <w:rsid w:val="00950F0D"/>
    <w:rsid w:val="00953504"/>
    <w:rsid w:val="00953C11"/>
    <w:rsid w:val="009555F4"/>
    <w:rsid w:val="009556AE"/>
    <w:rsid w:val="009569B4"/>
    <w:rsid w:val="009572FF"/>
    <w:rsid w:val="009608E4"/>
    <w:rsid w:val="0096163D"/>
    <w:rsid w:val="009617DB"/>
    <w:rsid w:val="009632A1"/>
    <w:rsid w:val="009645F2"/>
    <w:rsid w:val="0096482B"/>
    <w:rsid w:val="00965285"/>
    <w:rsid w:val="009655B9"/>
    <w:rsid w:val="00966BB2"/>
    <w:rsid w:val="00966D47"/>
    <w:rsid w:val="0096746D"/>
    <w:rsid w:val="00967EA9"/>
    <w:rsid w:val="009705C6"/>
    <w:rsid w:val="00970E9B"/>
    <w:rsid w:val="009714CF"/>
    <w:rsid w:val="009719DC"/>
    <w:rsid w:val="00974467"/>
    <w:rsid w:val="00974570"/>
    <w:rsid w:val="00974929"/>
    <w:rsid w:val="00975DE5"/>
    <w:rsid w:val="00976AA8"/>
    <w:rsid w:val="00976BBA"/>
    <w:rsid w:val="0097731F"/>
    <w:rsid w:val="009803A5"/>
    <w:rsid w:val="00980C6D"/>
    <w:rsid w:val="009817EA"/>
    <w:rsid w:val="00981DEF"/>
    <w:rsid w:val="00982209"/>
    <w:rsid w:val="00982416"/>
    <w:rsid w:val="00982703"/>
    <w:rsid w:val="009827B3"/>
    <w:rsid w:val="00983A1A"/>
    <w:rsid w:val="00984063"/>
    <w:rsid w:val="009845D9"/>
    <w:rsid w:val="00984A4C"/>
    <w:rsid w:val="00985337"/>
    <w:rsid w:val="00985A05"/>
    <w:rsid w:val="00985D2A"/>
    <w:rsid w:val="0098772A"/>
    <w:rsid w:val="009908D6"/>
    <w:rsid w:val="009910CC"/>
    <w:rsid w:val="009911C3"/>
    <w:rsid w:val="009911F5"/>
    <w:rsid w:val="00992063"/>
    <w:rsid w:val="00992DBA"/>
    <w:rsid w:val="00993017"/>
    <w:rsid w:val="00995BB5"/>
    <w:rsid w:val="00995FD9"/>
    <w:rsid w:val="00996216"/>
    <w:rsid w:val="00996736"/>
    <w:rsid w:val="00997004"/>
    <w:rsid w:val="0099767B"/>
    <w:rsid w:val="009A02B3"/>
    <w:rsid w:val="009A0B9C"/>
    <w:rsid w:val="009A0C5C"/>
    <w:rsid w:val="009A0E78"/>
    <w:rsid w:val="009A0F7D"/>
    <w:rsid w:val="009A0FBA"/>
    <w:rsid w:val="009A1342"/>
    <w:rsid w:val="009A1C94"/>
    <w:rsid w:val="009A2A9E"/>
    <w:rsid w:val="009A2D50"/>
    <w:rsid w:val="009A6287"/>
    <w:rsid w:val="009A7C35"/>
    <w:rsid w:val="009B0C79"/>
    <w:rsid w:val="009B143D"/>
    <w:rsid w:val="009B1952"/>
    <w:rsid w:val="009B22CF"/>
    <w:rsid w:val="009B2E11"/>
    <w:rsid w:val="009B322B"/>
    <w:rsid w:val="009B4288"/>
    <w:rsid w:val="009B4E91"/>
    <w:rsid w:val="009B4F10"/>
    <w:rsid w:val="009B5002"/>
    <w:rsid w:val="009B5259"/>
    <w:rsid w:val="009B5A5C"/>
    <w:rsid w:val="009B5C37"/>
    <w:rsid w:val="009B64FD"/>
    <w:rsid w:val="009B6A09"/>
    <w:rsid w:val="009B6A82"/>
    <w:rsid w:val="009B786B"/>
    <w:rsid w:val="009B7909"/>
    <w:rsid w:val="009B7BB3"/>
    <w:rsid w:val="009C10CD"/>
    <w:rsid w:val="009C254D"/>
    <w:rsid w:val="009C2D8D"/>
    <w:rsid w:val="009C365D"/>
    <w:rsid w:val="009C3D22"/>
    <w:rsid w:val="009C470A"/>
    <w:rsid w:val="009C4921"/>
    <w:rsid w:val="009C4B58"/>
    <w:rsid w:val="009C63AD"/>
    <w:rsid w:val="009C6BCA"/>
    <w:rsid w:val="009C6F50"/>
    <w:rsid w:val="009C700A"/>
    <w:rsid w:val="009C71A8"/>
    <w:rsid w:val="009C729C"/>
    <w:rsid w:val="009C794D"/>
    <w:rsid w:val="009C7FB2"/>
    <w:rsid w:val="009D0425"/>
    <w:rsid w:val="009D13BF"/>
    <w:rsid w:val="009D1861"/>
    <w:rsid w:val="009D1D6C"/>
    <w:rsid w:val="009D1F70"/>
    <w:rsid w:val="009D2238"/>
    <w:rsid w:val="009D235B"/>
    <w:rsid w:val="009D316D"/>
    <w:rsid w:val="009D3956"/>
    <w:rsid w:val="009D3B41"/>
    <w:rsid w:val="009D4970"/>
    <w:rsid w:val="009D4E0C"/>
    <w:rsid w:val="009D6225"/>
    <w:rsid w:val="009D6955"/>
    <w:rsid w:val="009D7052"/>
    <w:rsid w:val="009D750E"/>
    <w:rsid w:val="009D7995"/>
    <w:rsid w:val="009E0589"/>
    <w:rsid w:val="009E093C"/>
    <w:rsid w:val="009E0A8D"/>
    <w:rsid w:val="009E16C9"/>
    <w:rsid w:val="009E2D38"/>
    <w:rsid w:val="009E2DC8"/>
    <w:rsid w:val="009E2DF5"/>
    <w:rsid w:val="009E374B"/>
    <w:rsid w:val="009E386D"/>
    <w:rsid w:val="009E3CE7"/>
    <w:rsid w:val="009E5169"/>
    <w:rsid w:val="009E56E8"/>
    <w:rsid w:val="009E5E1D"/>
    <w:rsid w:val="009E5F56"/>
    <w:rsid w:val="009E6355"/>
    <w:rsid w:val="009E6F93"/>
    <w:rsid w:val="009E7F90"/>
    <w:rsid w:val="009F0E29"/>
    <w:rsid w:val="009F11E3"/>
    <w:rsid w:val="009F5B25"/>
    <w:rsid w:val="009F5E1F"/>
    <w:rsid w:val="009F6245"/>
    <w:rsid w:val="009F70E8"/>
    <w:rsid w:val="009F7756"/>
    <w:rsid w:val="00A00260"/>
    <w:rsid w:val="00A01CBF"/>
    <w:rsid w:val="00A01FA7"/>
    <w:rsid w:val="00A035FD"/>
    <w:rsid w:val="00A03D98"/>
    <w:rsid w:val="00A049FE"/>
    <w:rsid w:val="00A04C84"/>
    <w:rsid w:val="00A04FC4"/>
    <w:rsid w:val="00A05C34"/>
    <w:rsid w:val="00A06460"/>
    <w:rsid w:val="00A066E1"/>
    <w:rsid w:val="00A07207"/>
    <w:rsid w:val="00A07B12"/>
    <w:rsid w:val="00A07DB3"/>
    <w:rsid w:val="00A10526"/>
    <w:rsid w:val="00A10E84"/>
    <w:rsid w:val="00A110C7"/>
    <w:rsid w:val="00A11654"/>
    <w:rsid w:val="00A11821"/>
    <w:rsid w:val="00A11CF3"/>
    <w:rsid w:val="00A11EBB"/>
    <w:rsid w:val="00A13B06"/>
    <w:rsid w:val="00A13DD2"/>
    <w:rsid w:val="00A1422E"/>
    <w:rsid w:val="00A144F2"/>
    <w:rsid w:val="00A15330"/>
    <w:rsid w:val="00A15CF8"/>
    <w:rsid w:val="00A16AE3"/>
    <w:rsid w:val="00A16CFB"/>
    <w:rsid w:val="00A17647"/>
    <w:rsid w:val="00A17C67"/>
    <w:rsid w:val="00A20234"/>
    <w:rsid w:val="00A20927"/>
    <w:rsid w:val="00A20CF3"/>
    <w:rsid w:val="00A20F42"/>
    <w:rsid w:val="00A211EF"/>
    <w:rsid w:val="00A213A4"/>
    <w:rsid w:val="00A22422"/>
    <w:rsid w:val="00A2292D"/>
    <w:rsid w:val="00A2354A"/>
    <w:rsid w:val="00A237B1"/>
    <w:rsid w:val="00A23839"/>
    <w:rsid w:val="00A23FCE"/>
    <w:rsid w:val="00A247FB"/>
    <w:rsid w:val="00A254C8"/>
    <w:rsid w:val="00A254D7"/>
    <w:rsid w:val="00A25B7B"/>
    <w:rsid w:val="00A25B86"/>
    <w:rsid w:val="00A25D17"/>
    <w:rsid w:val="00A26317"/>
    <w:rsid w:val="00A26589"/>
    <w:rsid w:val="00A27F8C"/>
    <w:rsid w:val="00A30E5F"/>
    <w:rsid w:val="00A31A81"/>
    <w:rsid w:val="00A32C65"/>
    <w:rsid w:val="00A330D1"/>
    <w:rsid w:val="00A34135"/>
    <w:rsid w:val="00A3438C"/>
    <w:rsid w:val="00A3441C"/>
    <w:rsid w:val="00A34F3F"/>
    <w:rsid w:val="00A35270"/>
    <w:rsid w:val="00A35BC5"/>
    <w:rsid w:val="00A35F4F"/>
    <w:rsid w:val="00A36C18"/>
    <w:rsid w:val="00A3737B"/>
    <w:rsid w:val="00A3771A"/>
    <w:rsid w:val="00A409DA"/>
    <w:rsid w:val="00A40E1A"/>
    <w:rsid w:val="00A413B7"/>
    <w:rsid w:val="00A41526"/>
    <w:rsid w:val="00A41D1C"/>
    <w:rsid w:val="00A41F18"/>
    <w:rsid w:val="00A42251"/>
    <w:rsid w:val="00A42AD7"/>
    <w:rsid w:val="00A44A59"/>
    <w:rsid w:val="00A44EF9"/>
    <w:rsid w:val="00A467C0"/>
    <w:rsid w:val="00A47759"/>
    <w:rsid w:val="00A47EF0"/>
    <w:rsid w:val="00A50626"/>
    <w:rsid w:val="00A52481"/>
    <w:rsid w:val="00A52CC3"/>
    <w:rsid w:val="00A53086"/>
    <w:rsid w:val="00A53632"/>
    <w:rsid w:val="00A54B4D"/>
    <w:rsid w:val="00A550B0"/>
    <w:rsid w:val="00A55544"/>
    <w:rsid w:val="00A557C0"/>
    <w:rsid w:val="00A558C0"/>
    <w:rsid w:val="00A55B2D"/>
    <w:rsid w:val="00A5650D"/>
    <w:rsid w:val="00A56CD4"/>
    <w:rsid w:val="00A570E8"/>
    <w:rsid w:val="00A57301"/>
    <w:rsid w:val="00A57468"/>
    <w:rsid w:val="00A5767F"/>
    <w:rsid w:val="00A60160"/>
    <w:rsid w:val="00A6078D"/>
    <w:rsid w:val="00A60BDB"/>
    <w:rsid w:val="00A60DD5"/>
    <w:rsid w:val="00A60F58"/>
    <w:rsid w:val="00A60F6C"/>
    <w:rsid w:val="00A619AF"/>
    <w:rsid w:val="00A61A48"/>
    <w:rsid w:val="00A6356C"/>
    <w:rsid w:val="00A63777"/>
    <w:rsid w:val="00A63EB4"/>
    <w:rsid w:val="00A6481D"/>
    <w:rsid w:val="00A64B60"/>
    <w:rsid w:val="00A65111"/>
    <w:rsid w:val="00A6679E"/>
    <w:rsid w:val="00A66B62"/>
    <w:rsid w:val="00A66D0A"/>
    <w:rsid w:val="00A6728D"/>
    <w:rsid w:val="00A67347"/>
    <w:rsid w:val="00A67C2F"/>
    <w:rsid w:val="00A67D96"/>
    <w:rsid w:val="00A710B6"/>
    <w:rsid w:val="00A71609"/>
    <w:rsid w:val="00A717B5"/>
    <w:rsid w:val="00A71F00"/>
    <w:rsid w:val="00A72C91"/>
    <w:rsid w:val="00A73370"/>
    <w:rsid w:val="00A7397F"/>
    <w:rsid w:val="00A73CA6"/>
    <w:rsid w:val="00A73EED"/>
    <w:rsid w:val="00A74C0A"/>
    <w:rsid w:val="00A755D4"/>
    <w:rsid w:val="00A76270"/>
    <w:rsid w:val="00A77625"/>
    <w:rsid w:val="00A7765D"/>
    <w:rsid w:val="00A777F7"/>
    <w:rsid w:val="00A77F9E"/>
    <w:rsid w:val="00A82593"/>
    <w:rsid w:val="00A829A9"/>
    <w:rsid w:val="00A82B5E"/>
    <w:rsid w:val="00A83C4B"/>
    <w:rsid w:val="00A83D2C"/>
    <w:rsid w:val="00A83EBC"/>
    <w:rsid w:val="00A8463A"/>
    <w:rsid w:val="00A85D07"/>
    <w:rsid w:val="00A864E4"/>
    <w:rsid w:val="00A86E40"/>
    <w:rsid w:val="00A8705C"/>
    <w:rsid w:val="00A87647"/>
    <w:rsid w:val="00A87C73"/>
    <w:rsid w:val="00A904E6"/>
    <w:rsid w:val="00A911C3"/>
    <w:rsid w:val="00A91AC4"/>
    <w:rsid w:val="00A923DF"/>
    <w:rsid w:val="00A924E3"/>
    <w:rsid w:val="00A92F3D"/>
    <w:rsid w:val="00A930B7"/>
    <w:rsid w:val="00A9347B"/>
    <w:rsid w:val="00A9361F"/>
    <w:rsid w:val="00A94149"/>
    <w:rsid w:val="00A94D69"/>
    <w:rsid w:val="00A950AD"/>
    <w:rsid w:val="00A951D3"/>
    <w:rsid w:val="00A95623"/>
    <w:rsid w:val="00A95904"/>
    <w:rsid w:val="00A95E04"/>
    <w:rsid w:val="00A969DC"/>
    <w:rsid w:val="00A96CB0"/>
    <w:rsid w:val="00A96E31"/>
    <w:rsid w:val="00AA02FC"/>
    <w:rsid w:val="00AA0585"/>
    <w:rsid w:val="00AA06A2"/>
    <w:rsid w:val="00AA16EE"/>
    <w:rsid w:val="00AA1DFE"/>
    <w:rsid w:val="00AA24E5"/>
    <w:rsid w:val="00AA27A4"/>
    <w:rsid w:val="00AA2C9F"/>
    <w:rsid w:val="00AA2FAA"/>
    <w:rsid w:val="00AA32EA"/>
    <w:rsid w:val="00AA3A70"/>
    <w:rsid w:val="00AA408D"/>
    <w:rsid w:val="00AA4AE3"/>
    <w:rsid w:val="00AA4B16"/>
    <w:rsid w:val="00AA5271"/>
    <w:rsid w:val="00AA5794"/>
    <w:rsid w:val="00AA57BF"/>
    <w:rsid w:val="00AA796F"/>
    <w:rsid w:val="00AB05AC"/>
    <w:rsid w:val="00AB106D"/>
    <w:rsid w:val="00AB15B0"/>
    <w:rsid w:val="00AB28F3"/>
    <w:rsid w:val="00AB2EC0"/>
    <w:rsid w:val="00AB422B"/>
    <w:rsid w:val="00AB490D"/>
    <w:rsid w:val="00AB5800"/>
    <w:rsid w:val="00AB5BF8"/>
    <w:rsid w:val="00AB5F1F"/>
    <w:rsid w:val="00AB66EC"/>
    <w:rsid w:val="00AB71D1"/>
    <w:rsid w:val="00AB72EA"/>
    <w:rsid w:val="00AC0644"/>
    <w:rsid w:val="00AC21C1"/>
    <w:rsid w:val="00AC2D6D"/>
    <w:rsid w:val="00AC36D2"/>
    <w:rsid w:val="00AC3C0D"/>
    <w:rsid w:val="00AC4501"/>
    <w:rsid w:val="00AC4AD6"/>
    <w:rsid w:val="00AC532E"/>
    <w:rsid w:val="00AC5DDD"/>
    <w:rsid w:val="00AC6770"/>
    <w:rsid w:val="00AC6EA7"/>
    <w:rsid w:val="00AC71E0"/>
    <w:rsid w:val="00AD0980"/>
    <w:rsid w:val="00AD0CB8"/>
    <w:rsid w:val="00AD0E84"/>
    <w:rsid w:val="00AD15E8"/>
    <w:rsid w:val="00AD2100"/>
    <w:rsid w:val="00AD2295"/>
    <w:rsid w:val="00AD3317"/>
    <w:rsid w:val="00AD391D"/>
    <w:rsid w:val="00AD3C87"/>
    <w:rsid w:val="00AD4194"/>
    <w:rsid w:val="00AD4244"/>
    <w:rsid w:val="00AD45D2"/>
    <w:rsid w:val="00AD54C3"/>
    <w:rsid w:val="00AD56CE"/>
    <w:rsid w:val="00AD5A6C"/>
    <w:rsid w:val="00AD5CB4"/>
    <w:rsid w:val="00AD5CCF"/>
    <w:rsid w:val="00AD74F1"/>
    <w:rsid w:val="00AD784B"/>
    <w:rsid w:val="00AD79C2"/>
    <w:rsid w:val="00AE03D4"/>
    <w:rsid w:val="00AE05D1"/>
    <w:rsid w:val="00AE06B6"/>
    <w:rsid w:val="00AE0833"/>
    <w:rsid w:val="00AE0943"/>
    <w:rsid w:val="00AE1F15"/>
    <w:rsid w:val="00AE2848"/>
    <w:rsid w:val="00AE2ECA"/>
    <w:rsid w:val="00AE3266"/>
    <w:rsid w:val="00AE34C1"/>
    <w:rsid w:val="00AE36BC"/>
    <w:rsid w:val="00AE370A"/>
    <w:rsid w:val="00AE39B5"/>
    <w:rsid w:val="00AE3D0E"/>
    <w:rsid w:val="00AE3E32"/>
    <w:rsid w:val="00AE4332"/>
    <w:rsid w:val="00AE45F0"/>
    <w:rsid w:val="00AE48EE"/>
    <w:rsid w:val="00AE5002"/>
    <w:rsid w:val="00AE5A75"/>
    <w:rsid w:val="00AE6011"/>
    <w:rsid w:val="00AE6B77"/>
    <w:rsid w:val="00AE6FD3"/>
    <w:rsid w:val="00AE72AB"/>
    <w:rsid w:val="00AE7D5A"/>
    <w:rsid w:val="00AF0009"/>
    <w:rsid w:val="00AF0199"/>
    <w:rsid w:val="00AF040E"/>
    <w:rsid w:val="00AF129C"/>
    <w:rsid w:val="00AF16BD"/>
    <w:rsid w:val="00AF33B2"/>
    <w:rsid w:val="00AF34A6"/>
    <w:rsid w:val="00AF352D"/>
    <w:rsid w:val="00AF36B0"/>
    <w:rsid w:val="00AF3A7D"/>
    <w:rsid w:val="00AF40DA"/>
    <w:rsid w:val="00AF4224"/>
    <w:rsid w:val="00AF5550"/>
    <w:rsid w:val="00AF6DDE"/>
    <w:rsid w:val="00AF7306"/>
    <w:rsid w:val="00AF75D5"/>
    <w:rsid w:val="00AF7CAD"/>
    <w:rsid w:val="00B0043B"/>
    <w:rsid w:val="00B006D6"/>
    <w:rsid w:val="00B01BFE"/>
    <w:rsid w:val="00B03C67"/>
    <w:rsid w:val="00B04148"/>
    <w:rsid w:val="00B044F1"/>
    <w:rsid w:val="00B04AC1"/>
    <w:rsid w:val="00B058D2"/>
    <w:rsid w:val="00B06570"/>
    <w:rsid w:val="00B06FBE"/>
    <w:rsid w:val="00B07860"/>
    <w:rsid w:val="00B1025C"/>
    <w:rsid w:val="00B10B93"/>
    <w:rsid w:val="00B10C24"/>
    <w:rsid w:val="00B10D6B"/>
    <w:rsid w:val="00B10F51"/>
    <w:rsid w:val="00B11733"/>
    <w:rsid w:val="00B11D43"/>
    <w:rsid w:val="00B1304C"/>
    <w:rsid w:val="00B13654"/>
    <w:rsid w:val="00B13C83"/>
    <w:rsid w:val="00B14649"/>
    <w:rsid w:val="00B14655"/>
    <w:rsid w:val="00B1478C"/>
    <w:rsid w:val="00B148E3"/>
    <w:rsid w:val="00B1492C"/>
    <w:rsid w:val="00B149EA"/>
    <w:rsid w:val="00B15179"/>
    <w:rsid w:val="00B15A90"/>
    <w:rsid w:val="00B16015"/>
    <w:rsid w:val="00B16881"/>
    <w:rsid w:val="00B17182"/>
    <w:rsid w:val="00B172E3"/>
    <w:rsid w:val="00B17345"/>
    <w:rsid w:val="00B208CB"/>
    <w:rsid w:val="00B20D27"/>
    <w:rsid w:val="00B20EF0"/>
    <w:rsid w:val="00B2193F"/>
    <w:rsid w:val="00B21947"/>
    <w:rsid w:val="00B219DB"/>
    <w:rsid w:val="00B21AA8"/>
    <w:rsid w:val="00B22B53"/>
    <w:rsid w:val="00B24023"/>
    <w:rsid w:val="00B24B32"/>
    <w:rsid w:val="00B25366"/>
    <w:rsid w:val="00B256F1"/>
    <w:rsid w:val="00B25A26"/>
    <w:rsid w:val="00B25CB7"/>
    <w:rsid w:val="00B26EB5"/>
    <w:rsid w:val="00B30715"/>
    <w:rsid w:val="00B30E0F"/>
    <w:rsid w:val="00B31663"/>
    <w:rsid w:val="00B32366"/>
    <w:rsid w:val="00B323E5"/>
    <w:rsid w:val="00B3250A"/>
    <w:rsid w:val="00B326E3"/>
    <w:rsid w:val="00B32D01"/>
    <w:rsid w:val="00B32FE4"/>
    <w:rsid w:val="00B330BF"/>
    <w:rsid w:val="00B3358E"/>
    <w:rsid w:val="00B33815"/>
    <w:rsid w:val="00B33EEE"/>
    <w:rsid w:val="00B34CD5"/>
    <w:rsid w:val="00B3560E"/>
    <w:rsid w:val="00B3642B"/>
    <w:rsid w:val="00B36622"/>
    <w:rsid w:val="00B4096E"/>
    <w:rsid w:val="00B409DE"/>
    <w:rsid w:val="00B414A6"/>
    <w:rsid w:val="00B427AA"/>
    <w:rsid w:val="00B43855"/>
    <w:rsid w:val="00B43DFC"/>
    <w:rsid w:val="00B453B9"/>
    <w:rsid w:val="00B45C8E"/>
    <w:rsid w:val="00B45DC6"/>
    <w:rsid w:val="00B45EE8"/>
    <w:rsid w:val="00B47226"/>
    <w:rsid w:val="00B476A1"/>
    <w:rsid w:val="00B47D3E"/>
    <w:rsid w:val="00B507FF"/>
    <w:rsid w:val="00B509B9"/>
    <w:rsid w:val="00B51503"/>
    <w:rsid w:val="00B5158C"/>
    <w:rsid w:val="00B515AE"/>
    <w:rsid w:val="00B516F7"/>
    <w:rsid w:val="00B518F0"/>
    <w:rsid w:val="00B51B4A"/>
    <w:rsid w:val="00B5244C"/>
    <w:rsid w:val="00B5290C"/>
    <w:rsid w:val="00B5304E"/>
    <w:rsid w:val="00B5325B"/>
    <w:rsid w:val="00B546E6"/>
    <w:rsid w:val="00B54D7B"/>
    <w:rsid w:val="00B54E6B"/>
    <w:rsid w:val="00B55B50"/>
    <w:rsid w:val="00B55E51"/>
    <w:rsid w:val="00B575F6"/>
    <w:rsid w:val="00B57690"/>
    <w:rsid w:val="00B578B5"/>
    <w:rsid w:val="00B647B7"/>
    <w:rsid w:val="00B647CA"/>
    <w:rsid w:val="00B64CBB"/>
    <w:rsid w:val="00B650E6"/>
    <w:rsid w:val="00B6573C"/>
    <w:rsid w:val="00B65B31"/>
    <w:rsid w:val="00B65FC7"/>
    <w:rsid w:val="00B66DB9"/>
    <w:rsid w:val="00B66F29"/>
    <w:rsid w:val="00B673B6"/>
    <w:rsid w:val="00B70016"/>
    <w:rsid w:val="00B70790"/>
    <w:rsid w:val="00B71533"/>
    <w:rsid w:val="00B717EE"/>
    <w:rsid w:val="00B71C84"/>
    <w:rsid w:val="00B72054"/>
    <w:rsid w:val="00B72155"/>
    <w:rsid w:val="00B72DBE"/>
    <w:rsid w:val="00B72F21"/>
    <w:rsid w:val="00B75665"/>
    <w:rsid w:val="00B75B19"/>
    <w:rsid w:val="00B7685E"/>
    <w:rsid w:val="00B76EF4"/>
    <w:rsid w:val="00B77257"/>
    <w:rsid w:val="00B779E8"/>
    <w:rsid w:val="00B77F40"/>
    <w:rsid w:val="00B80461"/>
    <w:rsid w:val="00B810F2"/>
    <w:rsid w:val="00B812C4"/>
    <w:rsid w:val="00B81AC4"/>
    <w:rsid w:val="00B81CDC"/>
    <w:rsid w:val="00B8246D"/>
    <w:rsid w:val="00B83855"/>
    <w:rsid w:val="00B84168"/>
    <w:rsid w:val="00B841F7"/>
    <w:rsid w:val="00B84338"/>
    <w:rsid w:val="00B8449D"/>
    <w:rsid w:val="00B84C84"/>
    <w:rsid w:val="00B85FB2"/>
    <w:rsid w:val="00B861AD"/>
    <w:rsid w:val="00B868BD"/>
    <w:rsid w:val="00B86D7B"/>
    <w:rsid w:val="00B879DE"/>
    <w:rsid w:val="00B909C5"/>
    <w:rsid w:val="00B90D97"/>
    <w:rsid w:val="00B911C9"/>
    <w:rsid w:val="00B91288"/>
    <w:rsid w:val="00B915EE"/>
    <w:rsid w:val="00B916F4"/>
    <w:rsid w:val="00B91D8A"/>
    <w:rsid w:val="00B91F15"/>
    <w:rsid w:val="00B91F73"/>
    <w:rsid w:val="00B934AE"/>
    <w:rsid w:val="00B93A55"/>
    <w:rsid w:val="00B93D78"/>
    <w:rsid w:val="00B948DC"/>
    <w:rsid w:val="00B94D3F"/>
    <w:rsid w:val="00B95155"/>
    <w:rsid w:val="00B957A9"/>
    <w:rsid w:val="00B959E1"/>
    <w:rsid w:val="00B9690C"/>
    <w:rsid w:val="00B96E76"/>
    <w:rsid w:val="00B9717C"/>
    <w:rsid w:val="00B97D7E"/>
    <w:rsid w:val="00BA0440"/>
    <w:rsid w:val="00BA0612"/>
    <w:rsid w:val="00BA29C4"/>
    <w:rsid w:val="00BA2CB7"/>
    <w:rsid w:val="00BA3056"/>
    <w:rsid w:val="00BA30A8"/>
    <w:rsid w:val="00BA30EF"/>
    <w:rsid w:val="00BA399B"/>
    <w:rsid w:val="00BA5AC8"/>
    <w:rsid w:val="00BA6A8E"/>
    <w:rsid w:val="00BA7D27"/>
    <w:rsid w:val="00BA7D3B"/>
    <w:rsid w:val="00BB0AAF"/>
    <w:rsid w:val="00BB10ED"/>
    <w:rsid w:val="00BB1299"/>
    <w:rsid w:val="00BB1388"/>
    <w:rsid w:val="00BB21E9"/>
    <w:rsid w:val="00BB25E2"/>
    <w:rsid w:val="00BB310B"/>
    <w:rsid w:val="00BB311A"/>
    <w:rsid w:val="00BB35C8"/>
    <w:rsid w:val="00BB362F"/>
    <w:rsid w:val="00BB4811"/>
    <w:rsid w:val="00BB48D4"/>
    <w:rsid w:val="00BB4A38"/>
    <w:rsid w:val="00BB4F13"/>
    <w:rsid w:val="00BB6CF9"/>
    <w:rsid w:val="00BB7196"/>
    <w:rsid w:val="00BB73E4"/>
    <w:rsid w:val="00BB7468"/>
    <w:rsid w:val="00BB7617"/>
    <w:rsid w:val="00BB7803"/>
    <w:rsid w:val="00BC130F"/>
    <w:rsid w:val="00BC2233"/>
    <w:rsid w:val="00BC2805"/>
    <w:rsid w:val="00BC2E4B"/>
    <w:rsid w:val="00BC33E2"/>
    <w:rsid w:val="00BC4090"/>
    <w:rsid w:val="00BC490C"/>
    <w:rsid w:val="00BC52B0"/>
    <w:rsid w:val="00BC550A"/>
    <w:rsid w:val="00BC5AC1"/>
    <w:rsid w:val="00BC6126"/>
    <w:rsid w:val="00BC75BB"/>
    <w:rsid w:val="00BC79C8"/>
    <w:rsid w:val="00BD192F"/>
    <w:rsid w:val="00BD1ABB"/>
    <w:rsid w:val="00BD2237"/>
    <w:rsid w:val="00BD2276"/>
    <w:rsid w:val="00BD23E2"/>
    <w:rsid w:val="00BD2D9A"/>
    <w:rsid w:val="00BD3E01"/>
    <w:rsid w:val="00BD41A3"/>
    <w:rsid w:val="00BD4546"/>
    <w:rsid w:val="00BD51CB"/>
    <w:rsid w:val="00BD5591"/>
    <w:rsid w:val="00BD5BD4"/>
    <w:rsid w:val="00BD6A4D"/>
    <w:rsid w:val="00BD7727"/>
    <w:rsid w:val="00BE0015"/>
    <w:rsid w:val="00BE0071"/>
    <w:rsid w:val="00BE0452"/>
    <w:rsid w:val="00BE111F"/>
    <w:rsid w:val="00BE215D"/>
    <w:rsid w:val="00BE2355"/>
    <w:rsid w:val="00BE2993"/>
    <w:rsid w:val="00BE2D31"/>
    <w:rsid w:val="00BE2EF6"/>
    <w:rsid w:val="00BE2FC9"/>
    <w:rsid w:val="00BE36EE"/>
    <w:rsid w:val="00BE4676"/>
    <w:rsid w:val="00BE4C78"/>
    <w:rsid w:val="00BE5A8E"/>
    <w:rsid w:val="00BE5CFD"/>
    <w:rsid w:val="00BE646C"/>
    <w:rsid w:val="00BE76F1"/>
    <w:rsid w:val="00BF198D"/>
    <w:rsid w:val="00BF1A31"/>
    <w:rsid w:val="00BF1D06"/>
    <w:rsid w:val="00BF24FE"/>
    <w:rsid w:val="00BF2E52"/>
    <w:rsid w:val="00BF309C"/>
    <w:rsid w:val="00BF3224"/>
    <w:rsid w:val="00BF4006"/>
    <w:rsid w:val="00BF4AD9"/>
    <w:rsid w:val="00BF4BC5"/>
    <w:rsid w:val="00BF5E99"/>
    <w:rsid w:val="00BF5EB9"/>
    <w:rsid w:val="00BF5F58"/>
    <w:rsid w:val="00BF6F0C"/>
    <w:rsid w:val="00C00EAE"/>
    <w:rsid w:val="00C014F4"/>
    <w:rsid w:val="00C015AC"/>
    <w:rsid w:val="00C01F52"/>
    <w:rsid w:val="00C029D4"/>
    <w:rsid w:val="00C02ADF"/>
    <w:rsid w:val="00C02E03"/>
    <w:rsid w:val="00C0344D"/>
    <w:rsid w:val="00C0386C"/>
    <w:rsid w:val="00C03CED"/>
    <w:rsid w:val="00C03E28"/>
    <w:rsid w:val="00C0444B"/>
    <w:rsid w:val="00C04626"/>
    <w:rsid w:val="00C05593"/>
    <w:rsid w:val="00C058F4"/>
    <w:rsid w:val="00C06313"/>
    <w:rsid w:val="00C0704E"/>
    <w:rsid w:val="00C102F5"/>
    <w:rsid w:val="00C11530"/>
    <w:rsid w:val="00C11CD2"/>
    <w:rsid w:val="00C12067"/>
    <w:rsid w:val="00C12916"/>
    <w:rsid w:val="00C12EBA"/>
    <w:rsid w:val="00C132A7"/>
    <w:rsid w:val="00C13699"/>
    <w:rsid w:val="00C13EA8"/>
    <w:rsid w:val="00C14D95"/>
    <w:rsid w:val="00C15386"/>
    <w:rsid w:val="00C15416"/>
    <w:rsid w:val="00C15860"/>
    <w:rsid w:val="00C16291"/>
    <w:rsid w:val="00C164B0"/>
    <w:rsid w:val="00C17C6C"/>
    <w:rsid w:val="00C209A7"/>
    <w:rsid w:val="00C20A6C"/>
    <w:rsid w:val="00C20BD7"/>
    <w:rsid w:val="00C20F9B"/>
    <w:rsid w:val="00C21231"/>
    <w:rsid w:val="00C219CE"/>
    <w:rsid w:val="00C21BDB"/>
    <w:rsid w:val="00C227DD"/>
    <w:rsid w:val="00C238AE"/>
    <w:rsid w:val="00C246FD"/>
    <w:rsid w:val="00C25529"/>
    <w:rsid w:val="00C2593A"/>
    <w:rsid w:val="00C2726C"/>
    <w:rsid w:val="00C27392"/>
    <w:rsid w:val="00C274E1"/>
    <w:rsid w:val="00C27EA7"/>
    <w:rsid w:val="00C30491"/>
    <w:rsid w:val="00C30C4A"/>
    <w:rsid w:val="00C31010"/>
    <w:rsid w:val="00C314D8"/>
    <w:rsid w:val="00C3150B"/>
    <w:rsid w:val="00C31A15"/>
    <w:rsid w:val="00C32A27"/>
    <w:rsid w:val="00C32ECB"/>
    <w:rsid w:val="00C33172"/>
    <w:rsid w:val="00C33600"/>
    <w:rsid w:val="00C353E2"/>
    <w:rsid w:val="00C35755"/>
    <w:rsid w:val="00C37E6F"/>
    <w:rsid w:val="00C40693"/>
    <w:rsid w:val="00C40E64"/>
    <w:rsid w:val="00C41A14"/>
    <w:rsid w:val="00C448A4"/>
    <w:rsid w:val="00C44A14"/>
    <w:rsid w:val="00C44B6E"/>
    <w:rsid w:val="00C44DCE"/>
    <w:rsid w:val="00C4508F"/>
    <w:rsid w:val="00C45C1F"/>
    <w:rsid w:val="00C4637E"/>
    <w:rsid w:val="00C4697A"/>
    <w:rsid w:val="00C47384"/>
    <w:rsid w:val="00C521B2"/>
    <w:rsid w:val="00C52307"/>
    <w:rsid w:val="00C5290B"/>
    <w:rsid w:val="00C52EE7"/>
    <w:rsid w:val="00C5310D"/>
    <w:rsid w:val="00C5319C"/>
    <w:rsid w:val="00C53628"/>
    <w:rsid w:val="00C53ADB"/>
    <w:rsid w:val="00C53B0A"/>
    <w:rsid w:val="00C53BC6"/>
    <w:rsid w:val="00C53DB9"/>
    <w:rsid w:val="00C559E5"/>
    <w:rsid w:val="00C56139"/>
    <w:rsid w:val="00C56290"/>
    <w:rsid w:val="00C5641D"/>
    <w:rsid w:val="00C56432"/>
    <w:rsid w:val="00C57122"/>
    <w:rsid w:val="00C57C01"/>
    <w:rsid w:val="00C603A7"/>
    <w:rsid w:val="00C60971"/>
    <w:rsid w:val="00C60ABF"/>
    <w:rsid w:val="00C60E3F"/>
    <w:rsid w:val="00C6142F"/>
    <w:rsid w:val="00C621E0"/>
    <w:rsid w:val="00C63570"/>
    <w:rsid w:val="00C6369A"/>
    <w:rsid w:val="00C6420A"/>
    <w:rsid w:val="00C6533E"/>
    <w:rsid w:val="00C65B9D"/>
    <w:rsid w:val="00C660E2"/>
    <w:rsid w:val="00C67C78"/>
    <w:rsid w:val="00C701ED"/>
    <w:rsid w:val="00C709E4"/>
    <w:rsid w:val="00C7101C"/>
    <w:rsid w:val="00C71054"/>
    <w:rsid w:val="00C71305"/>
    <w:rsid w:val="00C72982"/>
    <w:rsid w:val="00C743B9"/>
    <w:rsid w:val="00C758B4"/>
    <w:rsid w:val="00C75DAB"/>
    <w:rsid w:val="00C765E4"/>
    <w:rsid w:val="00C76B14"/>
    <w:rsid w:val="00C76FAF"/>
    <w:rsid w:val="00C77066"/>
    <w:rsid w:val="00C77589"/>
    <w:rsid w:val="00C77673"/>
    <w:rsid w:val="00C81044"/>
    <w:rsid w:val="00C832A9"/>
    <w:rsid w:val="00C83A75"/>
    <w:rsid w:val="00C848DD"/>
    <w:rsid w:val="00C84D0F"/>
    <w:rsid w:val="00C85F65"/>
    <w:rsid w:val="00C868C5"/>
    <w:rsid w:val="00C8691D"/>
    <w:rsid w:val="00C86E85"/>
    <w:rsid w:val="00C87647"/>
    <w:rsid w:val="00C876F3"/>
    <w:rsid w:val="00C90242"/>
    <w:rsid w:val="00C9025B"/>
    <w:rsid w:val="00C90DC4"/>
    <w:rsid w:val="00C90E6F"/>
    <w:rsid w:val="00C9175A"/>
    <w:rsid w:val="00C91CAA"/>
    <w:rsid w:val="00C92C07"/>
    <w:rsid w:val="00C9314A"/>
    <w:rsid w:val="00C93558"/>
    <w:rsid w:val="00C93948"/>
    <w:rsid w:val="00C94FE2"/>
    <w:rsid w:val="00C95CEA"/>
    <w:rsid w:val="00C95FF6"/>
    <w:rsid w:val="00C96456"/>
    <w:rsid w:val="00C96A05"/>
    <w:rsid w:val="00C96C30"/>
    <w:rsid w:val="00C96CA4"/>
    <w:rsid w:val="00C9786A"/>
    <w:rsid w:val="00CA03EB"/>
    <w:rsid w:val="00CA0836"/>
    <w:rsid w:val="00CA08F1"/>
    <w:rsid w:val="00CA0DC3"/>
    <w:rsid w:val="00CA13B4"/>
    <w:rsid w:val="00CA203F"/>
    <w:rsid w:val="00CA238E"/>
    <w:rsid w:val="00CA2F30"/>
    <w:rsid w:val="00CA3001"/>
    <w:rsid w:val="00CA3459"/>
    <w:rsid w:val="00CA3E4B"/>
    <w:rsid w:val="00CA40E4"/>
    <w:rsid w:val="00CA41D2"/>
    <w:rsid w:val="00CA4671"/>
    <w:rsid w:val="00CA5683"/>
    <w:rsid w:val="00CA6116"/>
    <w:rsid w:val="00CA684C"/>
    <w:rsid w:val="00CA6AC7"/>
    <w:rsid w:val="00CA6C12"/>
    <w:rsid w:val="00CB09E0"/>
    <w:rsid w:val="00CB0F03"/>
    <w:rsid w:val="00CB12BD"/>
    <w:rsid w:val="00CB1D3D"/>
    <w:rsid w:val="00CB27E7"/>
    <w:rsid w:val="00CB28DB"/>
    <w:rsid w:val="00CB389B"/>
    <w:rsid w:val="00CB3A11"/>
    <w:rsid w:val="00CB3A22"/>
    <w:rsid w:val="00CB3FB7"/>
    <w:rsid w:val="00CB4590"/>
    <w:rsid w:val="00CB45F2"/>
    <w:rsid w:val="00CB481A"/>
    <w:rsid w:val="00CB4B5E"/>
    <w:rsid w:val="00CB4F3E"/>
    <w:rsid w:val="00CB59A0"/>
    <w:rsid w:val="00CB59D8"/>
    <w:rsid w:val="00CB5BDF"/>
    <w:rsid w:val="00CB5C07"/>
    <w:rsid w:val="00CB64BF"/>
    <w:rsid w:val="00CB6E1D"/>
    <w:rsid w:val="00CB6E9C"/>
    <w:rsid w:val="00CC0977"/>
    <w:rsid w:val="00CC1F52"/>
    <w:rsid w:val="00CC2A2F"/>
    <w:rsid w:val="00CC3559"/>
    <w:rsid w:val="00CC4166"/>
    <w:rsid w:val="00CC4407"/>
    <w:rsid w:val="00CC4651"/>
    <w:rsid w:val="00CC4687"/>
    <w:rsid w:val="00CC52A6"/>
    <w:rsid w:val="00CC5D21"/>
    <w:rsid w:val="00CC611F"/>
    <w:rsid w:val="00CC69A6"/>
    <w:rsid w:val="00CC72AE"/>
    <w:rsid w:val="00CD05CD"/>
    <w:rsid w:val="00CD0A3A"/>
    <w:rsid w:val="00CD1B18"/>
    <w:rsid w:val="00CD1D5C"/>
    <w:rsid w:val="00CD2140"/>
    <w:rsid w:val="00CD2F86"/>
    <w:rsid w:val="00CD3AB3"/>
    <w:rsid w:val="00CD5E64"/>
    <w:rsid w:val="00CD65C6"/>
    <w:rsid w:val="00CE01AB"/>
    <w:rsid w:val="00CE07E5"/>
    <w:rsid w:val="00CE0C6A"/>
    <w:rsid w:val="00CE125D"/>
    <w:rsid w:val="00CE1F6E"/>
    <w:rsid w:val="00CE1FFB"/>
    <w:rsid w:val="00CE20EB"/>
    <w:rsid w:val="00CE3C5B"/>
    <w:rsid w:val="00CE4240"/>
    <w:rsid w:val="00CE45BD"/>
    <w:rsid w:val="00CE47BD"/>
    <w:rsid w:val="00CE5185"/>
    <w:rsid w:val="00CE5447"/>
    <w:rsid w:val="00CE613E"/>
    <w:rsid w:val="00CE61B1"/>
    <w:rsid w:val="00CE6ACD"/>
    <w:rsid w:val="00CE7F1B"/>
    <w:rsid w:val="00CF01ED"/>
    <w:rsid w:val="00CF0604"/>
    <w:rsid w:val="00CF0AF6"/>
    <w:rsid w:val="00CF16BB"/>
    <w:rsid w:val="00CF2A2B"/>
    <w:rsid w:val="00CF2AC4"/>
    <w:rsid w:val="00CF3503"/>
    <w:rsid w:val="00CF4F58"/>
    <w:rsid w:val="00CF5C04"/>
    <w:rsid w:val="00CF6438"/>
    <w:rsid w:val="00CF7093"/>
    <w:rsid w:val="00CF78C4"/>
    <w:rsid w:val="00CF7A65"/>
    <w:rsid w:val="00D00122"/>
    <w:rsid w:val="00D00C06"/>
    <w:rsid w:val="00D010E9"/>
    <w:rsid w:val="00D021BC"/>
    <w:rsid w:val="00D02CD7"/>
    <w:rsid w:val="00D02F2B"/>
    <w:rsid w:val="00D03E5D"/>
    <w:rsid w:val="00D040E7"/>
    <w:rsid w:val="00D041E6"/>
    <w:rsid w:val="00D04660"/>
    <w:rsid w:val="00D0479F"/>
    <w:rsid w:val="00D0486C"/>
    <w:rsid w:val="00D04A4B"/>
    <w:rsid w:val="00D04C70"/>
    <w:rsid w:val="00D04C98"/>
    <w:rsid w:val="00D04DF4"/>
    <w:rsid w:val="00D051D9"/>
    <w:rsid w:val="00D0589B"/>
    <w:rsid w:val="00D06653"/>
    <w:rsid w:val="00D06DE3"/>
    <w:rsid w:val="00D07A84"/>
    <w:rsid w:val="00D07CF0"/>
    <w:rsid w:val="00D1049E"/>
    <w:rsid w:val="00D10E1A"/>
    <w:rsid w:val="00D1174F"/>
    <w:rsid w:val="00D11C50"/>
    <w:rsid w:val="00D121A5"/>
    <w:rsid w:val="00D12B94"/>
    <w:rsid w:val="00D14233"/>
    <w:rsid w:val="00D158B9"/>
    <w:rsid w:val="00D16553"/>
    <w:rsid w:val="00D16817"/>
    <w:rsid w:val="00D17082"/>
    <w:rsid w:val="00D17720"/>
    <w:rsid w:val="00D17BC1"/>
    <w:rsid w:val="00D20290"/>
    <w:rsid w:val="00D203F6"/>
    <w:rsid w:val="00D20513"/>
    <w:rsid w:val="00D20E3F"/>
    <w:rsid w:val="00D20F07"/>
    <w:rsid w:val="00D21E82"/>
    <w:rsid w:val="00D22326"/>
    <w:rsid w:val="00D228E4"/>
    <w:rsid w:val="00D228E9"/>
    <w:rsid w:val="00D236C0"/>
    <w:rsid w:val="00D23F7D"/>
    <w:rsid w:val="00D24980"/>
    <w:rsid w:val="00D24D8C"/>
    <w:rsid w:val="00D24DE0"/>
    <w:rsid w:val="00D25088"/>
    <w:rsid w:val="00D25317"/>
    <w:rsid w:val="00D25387"/>
    <w:rsid w:val="00D26815"/>
    <w:rsid w:val="00D2684A"/>
    <w:rsid w:val="00D26FC3"/>
    <w:rsid w:val="00D26FF6"/>
    <w:rsid w:val="00D271E0"/>
    <w:rsid w:val="00D27385"/>
    <w:rsid w:val="00D27A68"/>
    <w:rsid w:val="00D27AB5"/>
    <w:rsid w:val="00D3024E"/>
    <w:rsid w:val="00D30463"/>
    <w:rsid w:val="00D30B36"/>
    <w:rsid w:val="00D31031"/>
    <w:rsid w:val="00D32221"/>
    <w:rsid w:val="00D327D2"/>
    <w:rsid w:val="00D327FD"/>
    <w:rsid w:val="00D33826"/>
    <w:rsid w:val="00D350BE"/>
    <w:rsid w:val="00D36814"/>
    <w:rsid w:val="00D37CE3"/>
    <w:rsid w:val="00D402E8"/>
    <w:rsid w:val="00D409A1"/>
    <w:rsid w:val="00D41DEF"/>
    <w:rsid w:val="00D420CD"/>
    <w:rsid w:val="00D422DB"/>
    <w:rsid w:val="00D42784"/>
    <w:rsid w:val="00D42A94"/>
    <w:rsid w:val="00D42C0D"/>
    <w:rsid w:val="00D433DC"/>
    <w:rsid w:val="00D44F43"/>
    <w:rsid w:val="00D450C9"/>
    <w:rsid w:val="00D459F6"/>
    <w:rsid w:val="00D45B07"/>
    <w:rsid w:val="00D45D20"/>
    <w:rsid w:val="00D46AD7"/>
    <w:rsid w:val="00D47395"/>
    <w:rsid w:val="00D47481"/>
    <w:rsid w:val="00D474FF"/>
    <w:rsid w:val="00D47950"/>
    <w:rsid w:val="00D50347"/>
    <w:rsid w:val="00D50978"/>
    <w:rsid w:val="00D52627"/>
    <w:rsid w:val="00D52E25"/>
    <w:rsid w:val="00D534C3"/>
    <w:rsid w:val="00D54E9C"/>
    <w:rsid w:val="00D553A3"/>
    <w:rsid w:val="00D55C2B"/>
    <w:rsid w:val="00D565AE"/>
    <w:rsid w:val="00D56865"/>
    <w:rsid w:val="00D57465"/>
    <w:rsid w:val="00D5763A"/>
    <w:rsid w:val="00D6026D"/>
    <w:rsid w:val="00D60B25"/>
    <w:rsid w:val="00D614D5"/>
    <w:rsid w:val="00D62110"/>
    <w:rsid w:val="00D630CF"/>
    <w:rsid w:val="00D634B9"/>
    <w:rsid w:val="00D6580D"/>
    <w:rsid w:val="00D65847"/>
    <w:rsid w:val="00D6595E"/>
    <w:rsid w:val="00D65E3F"/>
    <w:rsid w:val="00D66757"/>
    <w:rsid w:val="00D6729F"/>
    <w:rsid w:val="00D67A87"/>
    <w:rsid w:val="00D67D26"/>
    <w:rsid w:val="00D7120A"/>
    <w:rsid w:val="00D72793"/>
    <w:rsid w:val="00D72A2B"/>
    <w:rsid w:val="00D7314C"/>
    <w:rsid w:val="00D76355"/>
    <w:rsid w:val="00D770B3"/>
    <w:rsid w:val="00D77141"/>
    <w:rsid w:val="00D77D77"/>
    <w:rsid w:val="00D77E21"/>
    <w:rsid w:val="00D81B0B"/>
    <w:rsid w:val="00D81D42"/>
    <w:rsid w:val="00D837FC"/>
    <w:rsid w:val="00D83DDA"/>
    <w:rsid w:val="00D83FD6"/>
    <w:rsid w:val="00D852D7"/>
    <w:rsid w:val="00D862B5"/>
    <w:rsid w:val="00D86B1D"/>
    <w:rsid w:val="00D87276"/>
    <w:rsid w:val="00D8795D"/>
    <w:rsid w:val="00D87A48"/>
    <w:rsid w:val="00D87A6A"/>
    <w:rsid w:val="00D87D25"/>
    <w:rsid w:val="00D900F6"/>
    <w:rsid w:val="00D9060A"/>
    <w:rsid w:val="00D90AFC"/>
    <w:rsid w:val="00D91158"/>
    <w:rsid w:val="00D913F1"/>
    <w:rsid w:val="00D91933"/>
    <w:rsid w:val="00D92339"/>
    <w:rsid w:val="00D9360B"/>
    <w:rsid w:val="00D93B3A"/>
    <w:rsid w:val="00D94E4F"/>
    <w:rsid w:val="00D95146"/>
    <w:rsid w:val="00D9596D"/>
    <w:rsid w:val="00D960AD"/>
    <w:rsid w:val="00D972A8"/>
    <w:rsid w:val="00D97993"/>
    <w:rsid w:val="00DA210B"/>
    <w:rsid w:val="00DA2C4F"/>
    <w:rsid w:val="00DA3035"/>
    <w:rsid w:val="00DA31DE"/>
    <w:rsid w:val="00DA3442"/>
    <w:rsid w:val="00DA389E"/>
    <w:rsid w:val="00DA3F5D"/>
    <w:rsid w:val="00DA47FE"/>
    <w:rsid w:val="00DA5EBC"/>
    <w:rsid w:val="00DA6250"/>
    <w:rsid w:val="00DA76AE"/>
    <w:rsid w:val="00DA7B85"/>
    <w:rsid w:val="00DA7DBD"/>
    <w:rsid w:val="00DB09D2"/>
    <w:rsid w:val="00DB0A79"/>
    <w:rsid w:val="00DB2548"/>
    <w:rsid w:val="00DB351C"/>
    <w:rsid w:val="00DB3831"/>
    <w:rsid w:val="00DB43B0"/>
    <w:rsid w:val="00DB6212"/>
    <w:rsid w:val="00DB64DF"/>
    <w:rsid w:val="00DB7987"/>
    <w:rsid w:val="00DB7CB0"/>
    <w:rsid w:val="00DC0D08"/>
    <w:rsid w:val="00DC14CD"/>
    <w:rsid w:val="00DC1571"/>
    <w:rsid w:val="00DC1CBF"/>
    <w:rsid w:val="00DC20E2"/>
    <w:rsid w:val="00DC2371"/>
    <w:rsid w:val="00DC2872"/>
    <w:rsid w:val="00DC29AA"/>
    <w:rsid w:val="00DC3834"/>
    <w:rsid w:val="00DC4373"/>
    <w:rsid w:val="00DC5C4C"/>
    <w:rsid w:val="00DC5D99"/>
    <w:rsid w:val="00DC6961"/>
    <w:rsid w:val="00DC7178"/>
    <w:rsid w:val="00DC74F7"/>
    <w:rsid w:val="00DC795F"/>
    <w:rsid w:val="00DC7FD1"/>
    <w:rsid w:val="00DD03AB"/>
    <w:rsid w:val="00DD0924"/>
    <w:rsid w:val="00DD190D"/>
    <w:rsid w:val="00DD2FF7"/>
    <w:rsid w:val="00DD3211"/>
    <w:rsid w:val="00DD33FC"/>
    <w:rsid w:val="00DD34F1"/>
    <w:rsid w:val="00DD51EB"/>
    <w:rsid w:val="00DD52D2"/>
    <w:rsid w:val="00DD543C"/>
    <w:rsid w:val="00DD5AE4"/>
    <w:rsid w:val="00DD5FD1"/>
    <w:rsid w:val="00DD7757"/>
    <w:rsid w:val="00DD777A"/>
    <w:rsid w:val="00DE026F"/>
    <w:rsid w:val="00DE0FCB"/>
    <w:rsid w:val="00DE1A00"/>
    <w:rsid w:val="00DE1B9C"/>
    <w:rsid w:val="00DE22CA"/>
    <w:rsid w:val="00DE255D"/>
    <w:rsid w:val="00DE2952"/>
    <w:rsid w:val="00DE320F"/>
    <w:rsid w:val="00DE3784"/>
    <w:rsid w:val="00DE4284"/>
    <w:rsid w:val="00DE573D"/>
    <w:rsid w:val="00DE58E9"/>
    <w:rsid w:val="00DE595E"/>
    <w:rsid w:val="00DE5BEA"/>
    <w:rsid w:val="00DE646F"/>
    <w:rsid w:val="00DE6870"/>
    <w:rsid w:val="00DE6E24"/>
    <w:rsid w:val="00DE6E44"/>
    <w:rsid w:val="00DE6EDE"/>
    <w:rsid w:val="00DE7AE3"/>
    <w:rsid w:val="00DE7F4B"/>
    <w:rsid w:val="00DE7F98"/>
    <w:rsid w:val="00DF0E73"/>
    <w:rsid w:val="00DF1987"/>
    <w:rsid w:val="00DF1C48"/>
    <w:rsid w:val="00DF393B"/>
    <w:rsid w:val="00DF436E"/>
    <w:rsid w:val="00DF4961"/>
    <w:rsid w:val="00DF5583"/>
    <w:rsid w:val="00DF60F0"/>
    <w:rsid w:val="00DF64ED"/>
    <w:rsid w:val="00DF66B9"/>
    <w:rsid w:val="00DF675C"/>
    <w:rsid w:val="00DF799B"/>
    <w:rsid w:val="00DF7A64"/>
    <w:rsid w:val="00E00F67"/>
    <w:rsid w:val="00E0207E"/>
    <w:rsid w:val="00E025F1"/>
    <w:rsid w:val="00E027FA"/>
    <w:rsid w:val="00E02930"/>
    <w:rsid w:val="00E0538C"/>
    <w:rsid w:val="00E05F31"/>
    <w:rsid w:val="00E072E0"/>
    <w:rsid w:val="00E07B9D"/>
    <w:rsid w:val="00E10A7A"/>
    <w:rsid w:val="00E10A87"/>
    <w:rsid w:val="00E10E3B"/>
    <w:rsid w:val="00E1106C"/>
    <w:rsid w:val="00E117DC"/>
    <w:rsid w:val="00E1208A"/>
    <w:rsid w:val="00E12127"/>
    <w:rsid w:val="00E13241"/>
    <w:rsid w:val="00E13919"/>
    <w:rsid w:val="00E14D5C"/>
    <w:rsid w:val="00E151A7"/>
    <w:rsid w:val="00E15817"/>
    <w:rsid w:val="00E1676A"/>
    <w:rsid w:val="00E17EEA"/>
    <w:rsid w:val="00E2110A"/>
    <w:rsid w:val="00E21407"/>
    <w:rsid w:val="00E230A4"/>
    <w:rsid w:val="00E23984"/>
    <w:rsid w:val="00E23F4A"/>
    <w:rsid w:val="00E24852"/>
    <w:rsid w:val="00E253DD"/>
    <w:rsid w:val="00E31103"/>
    <w:rsid w:val="00E311E0"/>
    <w:rsid w:val="00E3358F"/>
    <w:rsid w:val="00E376D3"/>
    <w:rsid w:val="00E37939"/>
    <w:rsid w:val="00E37A08"/>
    <w:rsid w:val="00E411C2"/>
    <w:rsid w:val="00E42536"/>
    <w:rsid w:val="00E42B1F"/>
    <w:rsid w:val="00E43496"/>
    <w:rsid w:val="00E434CE"/>
    <w:rsid w:val="00E43BCB"/>
    <w:rsid w:val="00E445BC"/>
    <w:rsid w:val="00E467BB"/>
    <w:rsid w:val="00E5215F"/>
    <w:rsid w:val="00E521E4"/>
    <w:rsid w:val="00E526A0"/>
    <w:rsid w:val="00E52EE9"/>
    <w:rsid w:val="00E53088"/>
    <w:rsid w:val="00E53E9D"/>
    <w:rsid w:val="00E53FF6"/>
    <w:rsid w:val="00E54B17"/>
    <w:rsid w:val="00E557C2"/>
    <w:rsid w:val="00E558F5"/>
    <w:rsid w:val="00E55D43"/>
    <w:rsid w:val="00E55ED6"/>
    <w:rsid w:val="00E56609"/>
    <w:rsid w:val="00E5725A"/>
    <w:rsid w:val="00E57903"/>
    <w:rsid w:val="00E57C0B"/>
    <w:rsid w:val="00E61958"/>
    <w:rsid w:val="00E61A5D"/>
    <w:rsid w:val="00E61B27"/>
    <w:rsid w:val="00E61F78"/>
    <w:rsid w:val="00E62428"/>
    <w:rsid w:val="00E6272A"/>
    <w:rsid w:val="00E62AB5"/>
    <w:rsid w:val="00E63617"/>
    <w:rsid w:val="00E64F67"/>
    <w:rsid w:val="00E651CC"/>
    <w:rsid w:val="00E65977"/>
    <w:rsid w:val="00E66295"/>
    <w:rsid w:val="00E66CAF"/>
    <w:rsid w:val="00E677FF"/>
    <w:rsid w:val="00E70E2A"/>
    <w:rsid w:val="00E71BA3"/>
    <w:rsid w:val="00E71BE7"/>
    <w:rsid w:val="00E71ECE"/>
    <w:rsid w:val="00E72549"/>
    <w:rsid w:val="00E72FA8"/>
    <w:rsid w:val="00E73976"/>
    <w:rsid w:val="00E73EB4"/>
    <w:rsid w:val="00E7425C"/>
    <w:rsid w:val="00E74F8D"/>
    <w:rsid w:val="00E7567F"/>
    <w:rsid w:val="00E758DC"/>
    <w:rsid w:val="00E75928"/>
    <w:rsid w:val="00E759D9"/>
    <w:rsid w:val="00E7682F"/>
    <w:rsid w:val="00E775B5"/>
    <w:rsid w:val="00E77EE2"/>
    <w:rsid w:val="00E80356"/>
    <w:rsid w:val="00E811E7"/>
    <w:rsid w:val="00E818B9"/>
    <w:rsid w:val="00E8193B"/>
    <w:rsid w:val="00E81B1E"/>
    <w:rsid w:val="00E81D1B"/>
    <w:rsid w:val="00E83179"/>
    <w:rsid w:val="00E83B21"/>
    <w:rsid w:val="00E845BD"/>
    <w:rsid w:val="00E84AB2"/>
    <w:rsid w:val="00E84AF2"/>
    <w:rsid w:val="00E85E95"/>
    <w:rsid w:val="00E863D4"/>
    <w:rsid w:val="00E86F99"/>
    <w:rsid w:val="00E8715C"/>
    <w:rsid w:val="00E874C2"/>
    <w:rsid w:val="00E90006"/>
    <w:rsid w:val="00E904D8"/>
    <w:rsid w:val="00E90A37"/>
    <w:rsid w:val="00E90CE9"/>
    <w:rsid w:val="00E91E68"/>
    <w:rsid w:val="00E9232D"/>
    <w:rsid w:val="00E93703"/>
    <w:rsid w:val="00E93988"/>
    <w:rsid w:val="00E93CE7"/>
    <w:rsid w:val="00E94058"/>
    <w:rsid w:val="00E94458"/>
    <w:rsid w:val="00E94A4C"/>
    <w:rsid w:val="00E94FBB"/>
    <w:rsid w:val="00E9565D"/>
    <w:rsid w:val="00E95AFC"/>
    <w:rsid w:val="00E95E1B"/>
    <w:rsid w:val="00E964EE"/>
    <w:rsid w:val="00EA03E4"/>
    <w:rsid w:val="00EA0723"/>
    <w:rsid w:val="00EA099D"/>
    <w:rsid w:val="00EA1131"/>
    <w:rsid w:val="00EA1196"/>
    <w:rsid w:val="00EA172C"/>
    <w:rsid w:val="00EA1978"/>
    <w:rsid w:val="00EA1EDA"/>
    <w:rsid w:val="00EA24A3"/>
    <w:rsid w:val="00EA28C1"/>
    <w:rsid w:val="00EA4E8D"/>
    <w:rsid w:val="00EA5768"/>
    <w:rsid w:val="00EA6913"/>
    <w:rsid w:val="00EA6ACD"/>
    <w:rsid w:val="00EA738F"/>
    <w:rsid w:val="00EA7492"/>
    <w:rsid w:val="00EA75BE"/>
    <w:rsid w:val="00EB090F"/>
    <w:rsid w:val="00EB122F"/>
    <w:rsid w:val="00EB16EF"/>
    <w:rsid w:val="00EB2296"/>
    <w:rsid w:val="00EB3EED"/>
    <w:rsid w:val="00EB4C73"/>
    <w:rsid w:val="00EB62F4"/>
    <w:rsid w:val="00EC0CFD"/>
    <w:rsid w:val="00EC14AE"/>
    <w:rsid w:val="00EC1B5E"/>
    <w:rsid w:val="00EC1FB4"/>
    <w:rsid w:val="00EC2569"/>
    <w:rsid w:val="00EC2BD4"/>
    <w:rsid w:val="00EC2DCD"/>
    <w:rsid w:val="00EC3CD0"/>
    <w:rsid w:val="00EC41FE"/>
    <w:rsid w:val="00EC608C"/>
    <w:rsid w:val="00EC6282"/>
    <w:rsid w:val="00EC6600"/>
    <w:rsid w:val="00EC68A1"/>
    <w:rsid w:val="00EC6BE2"/>
    <w:rsid w:val="00EC6F45"/>
    <w:rsid w:val="00EC70C6"/>
    <w:rsid w:val="00EC73FA"/>
    <w:rsid w:val="00ED0646"/>
    <w:rsid w:val="00ED0F91"/>
    <w:rsid w:val="00ED1079"/>
    <w:rsid w:val="00ED15F3"/>
    <w:rsid w:val="00ED252E"/>
    <w:rsid w:val="00ED26F1"/>
    <w:rsid w:val="00ED2913"/>
    <w:rsid w:val="00ED2ED5"/>
    <w:rsid w:val="00ED3202"/>
    <w:rsid w:val="00ED374A"/>
    <w:rsid w:val="00ED40D1"/>
    <w:rsid w:val="00ED4387"/>
    <w:rsid w:val="00ED4463"/>
    <w:rsid w:val="00ED48C3"/>
    <w:rsid w:val="00ED4A79"/>
    <w:rsid w:val="00ED4AF2"/>
    <w:rsid w:val="00ED4F8B"/>
    <w:rsid w:val="00ED5638"/>
    <w:rsid w:val="00ED5C3F"/>
    <w:rsid w:val="00ED723F"/>
    <w:rsid w:val="00ED7C71"/>
    <w:rsid w:val="00ED7D80"/>
    <w:rsid w:val="00EE15D0"/>
    <w:rsid w:val="00EE17AE"/>
    <w:rsid w:val="00EE1FF4"/>
    <w:rsid w:val="00EE20A6"/>
    <w:rsid w:val="00EE2172"/>
    <w:rsid w:val="00EE3040"/>
    <w:rsid w:val="00EE3766"/>
    <w:rsid w:val="00EE3B78"/>
    <w:rsid w:val="00EE3D80"/>
    <w:rsid w:val="00EE4DAA"/>
    <w:rsid w:val="00EE5016"/>
    <w:rsid w:val="00EE5C53"/>
    <w:rsid w:val="00EE700F"/>
    <w:rsid w:val="00EE78CD"/>
    <w:rsid w:val="00EE7AE0"/>
    <w:rsid w:val="00EE7CCC"/>
    <w:rsid w:val="00EF15CD"/>
    <w:rsid w:val="00EF1A56"/>
    <w:rsid w:val="00EF1E2A"/>
    <w:rsid w:val="00EF20FB"/>
    <w:rsid w:val="00EF2A13"/>
    <w:rsid w:val="00EF3530"/>
    <w:rsid w:val="00EF3E3F"/>
    <w:rsid w:val="00EF421C"/>
    <w:rsid w:val="00EF55D9"/>
    <w:rsid w:val="00EF5D1B"/>
    <w:rsid w:val="00EF6053"/>
    <w:rsid w:val="00EF6517"/>
    <w:rsid w:val="00EF761F"/>
    <w:rsid w:val="00F00CC3"/>
    <w:rsid w:val="00F02017"/>
    <w:rsid w:val="00F02215"/>
    <w:rsid w:val="00F02729"/>
    <w:rsid w:val="00F036FD"/>
    <w:rsid w:val="00F037C6"/>
    <w:rsid w:val="00F03EAF"/>
    <w:rsid w:val="00F03F32"/>
    <w:rsid w:val="00F05091"/>
    <w:rsid w:val="00F05110"/>
    <w:rsid w:val="00F059E8"/>
    <w:rsid w:val="00F068D4"/>
    <w:rsid w:val="00F06D41"/>
    <w:rsid w:val="00F07064"/>
    <w:rsid w:val="00F079FE"/>
    <w:rsid w:val="00F107A8"/>
    <w:rsid w:val="00F10AB7"/>
    <w:rsid w:val="00F10CA7"/>
    <w:rsid w:val="00F11077"/>
    <w:rsid w:val="00F12AFF"/>
    <w:rsid w:val="00F12D33"/>
    <w:rsid w:val="00F1420D"/>
    <w:rsid w:val="00F14EEE"/>
    <w:rsid w:val="00F15471"/>
    <w:rsid w:val="00F16EF8"/>
    <w:rsid w:val="00F17FCA"/>
    <w:rsid w:val="00F206E9"/>
    <w:rsid w:val="00F207A6"/>
    <w:rsid w:val="00F20D69"/>
    <w:rsid w:val="00F210D2"/>
    <w:rsid w:val="00F22489"/>
    <w:rsid w:val="00F22B6D"/>
    <w:rsid w:val="00F22E80"/>
    <w:rsid w:val="00F22FD7"/>
    <w:rsid w:val="00F23A8A"/>
    <w:rsid w:val="00F240C1"/>
    <w:rsid w:val="00F2488C"/>
    <w:rsid w:val="00F24CA5"/>
    <w:rsid w:val="00F25686"/>
    <w:rsid w:val="00F260E1"/>
    <w:rsid w:val="00F26A1F"/>
    <w:rsid w:val="00F271B2"/>
    <w:rsid w:val="00F274B9"/>
    <w:rsid w:val="00F27CC9"/>
    <w:rsid w:val="00F30705"/>
    <w:rsid w:val="00F30F0A"/>
    <w:rsid w:val="00F31250"/>
    <w:rsid w:val="00F312EA"/>
    <w:rsid w:val="00F313D3"/>
    <w:rsid w:val="00F317E2"/>
    <w:rsid w:val="00F3197D"/>
    <w:rsid w:val="00F31AB4"/>
    <w:rsid w:val="00F32A84"/>
    <w:rsid w:val="00F32C14"/>
    <w:rsid w:val="00F32C9B"/>
    <w:rsid w:val="00F33A59"/>
    <w:rsid w:val="00F33FE4"/>
    <w:rsid w:val="00F3500D"/>
    <w:rsid w:val="00F364CC"/>
    <w:rsid w:val="00F3682F"/>
    <w:rsid w:val="00F36965"/>
    <w:rsid w:val="00F371FA"/>
    <w:rsid w:val="00F37755"/>
    <w:rsid w:val="00F41718"/>
    <w:rsid w:val="00F4175F"/>
    <w:rsid w:val="00F41BCD"/>
    <w:rsid w:val="00F4332B"/>
    <w:rsid w:val="00F43517"/>
    <w:rsid w:val="00F43791"/>
    <w:rsid w:val="00F43A28"/>
    <w:rsid w:val="00F43C21"/>
    <w:rsid w:val="00F443B6"/>
    <w:rsid w:val="00F44454"/>
    <w:rsid w:val="00F44792"/>
    <w:rsid w:val="00F45169"/>
    <w:rsid w:val="00F451D8"/>
    <w:rsid w:val="00F456C6"/>
    <w:rsid w:val="00F4678A"/>
    <w:rsid w:val="00F46B96"/>
    <w:rsid w:val="00F46C6A"/>
    <w:rsid w:val="00F47EEC"/>
    <w:rsid w:val="00F50D2D"/>
    <w:rsid w:val="00F510A5"/>
    <w:rsid w:val="00F5222A"/>
    <w:rsid w:val="00F5254E"/>
    <w:rsid w:val="00F52E72"/>
    <w:rsid w:val="00F52EBC"/>
    <w:rsid w:val="00F53431"/>
    <w:rsid w:val="00F542AD"/>
    <w:rsid w:val="00F560D8"/>
    <w:rsid w:val="00F56A0A"/>
    <w:rsid w:val="00F56EAD"/>
    <w:rsid w:val="00F56FD8"/>
    <w:rsid w:val="00F575EC"/>
    <w:rsid w:val="00F57D54"/>
    <w:rsid w:val="00F60948"/>
    <w:rsid w:val="00F60AAF"/>
    <w:rsid w:val="00F617C3"/>
    <w:rsid w:val="00F61D1A"/>
    <w:rsid w:val="00F61E90"/>
    <w:rsid w:val="00F61F0D"/>
    <w:rsid w:val="00F62B8E"/>
    <w:rsid w:val="00F63848"/>
    <w:rsid w:val="00F63C3B"/>
    <w:rsid w:val="00F65C76"/>
    <w:rsid w:val="00F65CE7"/>
    <w:rsid w:val="00F65F68"/>
    <w:rsid w:val="00F671EE"/>
    <w:rsid w:val="00F67FBC"/>
    <w:rsid w:val="00F70528"/>
    <w:rsid w:val="00F70AC9"/>
    <w:rsid w:val="00F7109B"/>
    <w:rsid w:val="00F71A61"/>
    <w:rsid w:val="00F72CDC"/>
    <w:rsid w:val="00F7319A"/>
    <w:rsid w:val="00F7382F"/>
    <w:rsid w:val="00F745B8"/>
    <w:rsid w:val="00F75489"/>
    <w:rsid w:val="00F754FB"/>
    <w:rsid w:val="00F75850"/>
    <w:rsid w:val="00F76194"/>
    <w:rsid w:val="00F76B3B"/>
    <w:rsid w:val="00F77122"/>
    <w:rsid w:val="00F77E2D"/>
    <w:rsid w:val="00F80433"/>
    <w:rsid w:val="00F809D7"/>
    <w:rsid w:val="00F80BA9"/>
    <w:rsid w:val="00F81255"/>
    <w:rsid w:val="00F8126D"/>
    <w:rsid w:val="00F81A67"/>
    <w:rsid w:val="00F822B5"/>
    <w:rsid w:val="00F843C4"/>
    <w:rsid w:val="00F84D1F"/>
    <w:rsid w:val="00F857CE"/>
    <w:rsid w:val="00F85BD5"/>
    <w:rsid w:val="00F86D9B"/>
    <w:rsid w:val="00F8729A"/>
    <w:rsid w:val="00F87657"/>
    <w:rsid w:val="00F9092C"/>
    <w:rsid w:val="00F91406"/>
    <w:rsid w:val="00F91454"/>
    <w:rsid w:val="00F9147A"/>
    <w:rsid w:val="00F9181D"/>
    <w:rsid w:val="00F92B0B"/>
    <w:rsid w:val="00F93DED"/>
    <w:rsid w:val="00F95D22"/>
    <w:rsid w:val="00F96521"/>
    <w:rsid w:val="00F96C55"/>
    <w:rsid w:val="00F971AF"/>
    <w:rsid w:val="00F97B19"/>
    <w:rsid w:val="00FA063E"/>
    <w:rsid w:val="00FA1EA6"/>
    <w:rsid w:val="00FA2426"/>
    <w:rsid w:val="00FA2C05"/>
    <w:rsid w:val="00FA3B32"/>
    <w:rsid w:val="00FA3B48"/>
    <w:rsid w:val="00FA4599"/>
    <w:rsid w:val="00FA4B9A"/>
    <w:rsid w:val="00FA4EA5"/>
    <w:rsid w:val="00FA6674"/>
    <w:rsid w:val="00FA6D18"/>
    <w:rsid w:val="00FA7501"/>
    <w:rsid w:val="00FB0112"/>
    <w:rsid w:val="00FB04CE"/>
    <w:rsid w:val="00FB0B4E"/>
    <w:rsid w:val="00FB0FAF"/>
    <w:rsid w:val="00FB10DF"/>
    <w:rsid w:val="00FB152E"/>
    <w:rsid w:val="00FB1F9B"/>
    <w:rsid w:val="00FB25FA"/>
    <w:rsid w:val="00FB39C8"/>
    <w:rsid w:val="00FB418C"/>
    <w:rsid w:val="00FB4A4C"/>
    <w:rsid w:val="00FB51D3"/>
    <w:rsid w:val="00FB5E4E"/>
    <w:rsid w:val="00FB6096"/>
    <w:rsid w:val="00FB6A7C"/>
    <w:rsid w:val="00FB6B45"/>
    <w:rsid w:val="00FB77DC"/>
    <w:rsid w:val="00FB7DB9"/>
    <w:rsid w:val="00FC0B78"/>
    <w:rsid w:val="00FC18CC"/>
    <w:rsid w:val="00FC19DB"/>
    <w:rsid w:val="00FC28EF"/>
    <w:rsid w:val="00FC3570"/>
    <w:rsid w:val="00FC43C8"/>
    <w:rsid w:val="00FC447C"/>
    <w:rsid w:val="00FC5511"/>
    <w:rsid w:val="00FC5CE4"/>
    <w:rsid w:val="00FC6181"/>
    <w:rsid w:val="00FC6DC8"/>
    <w:rsid w:val="00FC6EB3"/>
    <w:rsid w:val="00FC7C18"/>
    <w:rsid w:val="00FD2B3C"/>
    <w:rsid w:val="00FD2FD3"/>
    <w:rsid w:val="00FD38B5"/>
    <w:rsid w:val="00FD3A99"/>
    <w:rsid w:val="00FD4395"/>
    <w:rsid w:val="00FD499A"/>
    <w:rsid w:val="00FD4B08"/>
    <w:rsid w:val="00FD4E02"/>
    <w:rsid w:val="00FD4EED"/>
    <w:rsid w:val="00FD5544"/>
    <w:rsid w:val="00FD56E4"/>
    <w:rsid w:val="00FD5932"/>
    <w:rsid w:val="00FD5998"/>
    <w:rsid w:val="00FD5ED0"/>
    <w:rsid w:val="00FD7337"/>
    <w:rsid w:val="00FD7BF3"/>
    <w:rsid w:val="00FE0B1D"/>
    <w:rsid w:val="00FE0FF6"/>
    <w:rsid w:val="00FE12F0"/>
    <w:rsid w:val="00FE1D5E"/>
    <w:rsid w:val="00FE2B67"/>
    <w:rsid w:val="00FE37CF"/>
    <w:rsid w:val="00FE43A9"/>
    <w:rsid w:val="00FE47F0"/>
    <w:rsid w:val="00FE5009"/>
    <w:rsid w:val="00FE540B"/>
    <w:rsid w:val="00FE5E65"/>
    <w:rsid w:val="00FE708B"/>
    <w:rsid w:val="00FF10D9"/>
    <w:rsid w:val="00FF1A2C"/>
    <w:rsid w:val="00FF1C44"/>
    <w:rsid w:val="00FF1C87"/>
    <w:rsid w:val="00FF1CAB"/>
    <w:rsid w:val="00FF1EF4"/>
    <w:rsid w:val="00FF1F62"/>
    <w:rsid w:val="00FF2654"/>
    <w:rsid w:val="00FF273F"/>
    <w:rsid w:val="00FF2A93"/>
    <w:rsid w:val="00FF306F"/>
    <w:rsid w:val="00FF3313"/>
    <w:rsid w:val="00FF35A6"/>
    <w:rsid w:val="00FF360A"/>
    <w:rsid w:val="00FF40CB"/>
    <w:rsid w:val="00FF4446"/>
    <w:rsid w:val="00FF5947"/>
    <w:rsid w:val="00FF5998"/>
    <w:rsid w:val="00FF5B7C"/>
    <w:rsid w:val="00FF5CDF"/>
    <w:rsid w:val="00FF680A"/>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8BD"/>
    <w:pPr>
      <w:spacing w:after="200" w:line="276" w:lineRule="auto"/>
    </w:pPr>
  </w:style>
  <w:style w:type="paragraph" w:styleId="Heading1">
    <w:name w:val="heading 1"/>
    <w:basedOn w:val="Normal"/>
    <w:next w:val="Normal"/>
    <w:link w:val="Heading1Char"/>
    <w:uiPriority w:val="9"/>
    <w:qFormat/>
    <w:rsid w:val="00B868BD"/>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B868BD"/>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rsid w:val="00B868BD"/>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868BD"/>
    <w:pPr>
      <w:ind w:left="720"/>
      <w:contextualSpacing/>
    </w:pPr>
  </w:style>
  <w:style w:type="character" w:customStyle="1" w:styleId="Heading1Char">
    <w:name w:val="Heading 1 Char"/>
    <w:basedOn w:val="DefaultParagraphFont"/>
    <w:link w:val="Heading1"/>
    <w:uiPriority w:val="9"/>
    <w:rsid w:val="00B868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868BD"/>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B868BD"/>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59"/>
    <w:rsid w:val="00B868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33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8E9"/>
  </w:style>
  <w:style w:type="paragraph" w:styleId="Footer">
    <w:name w:val="footer"/>
    <w:basedOn w:val="Normal"/>
    <w:link w:val="FooterChar"/>
    <w:uiPriority w:val="99"/>
    <w:unhideWhenUsed/>
    <w:rsid w:val="006338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8E9"/>
  </w:style>
  <w:style w:type="paragraph" w:styleId="NormalWeb">
    <w:name w:val="Normal (Web)"/>
    <w:basedOn w:val="Normal"/>
    <w:uiPriority w:val="99"/>
    <w:unhideWhenUsed/>
    <w:rsid w:val="003E7D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E7D9F"/>
    <w:rPr>
      <w:b/>
      <w:bCs/>
    </w:rPr>
  </w:style>
  <w:style w:type="numbering" w:customStyle="1" w:styleId="ImportedStyle7">
    <w:name w:val="Imported Style 7"/>
    <w:rsid w:val="003E2602"/>
    <w:pPr>
      <w:numPr>
        <w:numId w:val="11"/>
      </w:numPr>
    </w:pPr>
  </w:style>
  <w:style w:type="paragraph" w:styleId="BalloonText">
    <w:name w:val="Balloon Text"/>
    <w:basedOn w:val="Normal"/>
    <w:link w:val="BalloonTextChar"/>
    <w:uiPriority w:val="99"/>
    <w:semiHidden/>
    <w:unhideWhenUsed/>
    <w:rsid w:val="00E725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25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8BD"/>
    <w:pPr>
      <w:spacing w:after="200" w:line="276" w:lineRule="auto"/>
    </w:pPr>
  </w:style>
  <w:style w:type="paragraph" w:styleId="Heading1">
    <w:name w:val="heading 1"/>
    <w:basedOn w:val="Normal"/>
    <w:next w:val="Normal"/>
    <w:link w:val="Heading1Char"/>
    <w:uiPriority w:val="9"/>
    <w:qFormat/>
    <w:rsid w:val="00B868BD"/>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B868BD"/>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rsid w:val="00B868BD"/>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868BD"/>
    <w:pPr>
      <w:ind w:left="720"/>
      <w:contextualSpacing/>
    </w:pPr>
  </w:style>
  <w:style w:type="character" w:customStyle="1" w:styleId="Heading1Char">
    <w:name w:val="Heading 1 Char"/>
    <w:basedOn w:val="DefaultParagraphFont"/>
    <w:link w:val="Heading1"/>
    <w:uiPriority w:val="9"/>
    <w:rsid w:val="00B868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868BD"/>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B868BD"/>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59"/>
    <w:rsid w:val="00B868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33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8E9"/>
  </w:style>
  <w:style w:type="paragraph" w:styleId="Footer">
    <w:name w:val="footer"/>
    <w:basedOn w:val="Normal"/>
    <w:link w:val="FooterChar"/>
    <w:uiPriority w:val="99"/>
    <w:unhideWhenUsed/>
    <w:rsid w:val="006338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8E9"/>
  </w:style>
  <w:style w:type="paragraph" w:styleId="NormalWeb">
    <w:name w:val="Normal (Web)"/>
    <w:basedOn w:val="Normal"/>
    <w:uiPriority w:val="99"/>
    <w:unhideWhenUsed/>
    <w:rsid w:val="003E7D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E7D9F"/>
    <w:rPr>
      <w:b/>
      <w:bCs/>
    </w:rPr>
  </w:style>
  <w:style w:type="numbering" w:customStyle="1" w:styleId="ImportedStyle7">
    <w:name w:val="Imported Style 7"/>
    <w:rsid w:val="003E2602"/>
    <w:pPr>
      <w:numPr>
        <w:numId w:val="11"/>
      </w:numPr>
    </w:pPr>
  </w:style>
  <w:style w:type="paragraph" w:styleId="BalloonText">
    <w:name w:val="Balloon Text"/>
    <w:basedOn w:val="Normal"/>
    <w:link w:val="BalloonTextChar"/>
    <w:uiPriority w:val="99"/>
    <w:semiHidden/>
    <w:unhideWhenUsed/>
    <w:rsid w:val="00E725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25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2117</Words>
  <Characters>12072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Kadija Koroma</cp:lastModifiedBy>
  <cp:revision>2</cp:revision>
  <dcterms:created xsi:type="dcterms:W3CDTF">2020-09-09T17:58:00Z</dcterms:created>
  <dcterms:modified xsi:type="dcterms:W3CDTF">2020-09-09T17:58:00Z</dcterms:modified>
</cp:coreProperties>
</file>